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E0C9" w14:textId="77777777" w:rsidR="00A93BAB" w:rsidRPr="002A6FA7" w:rsidRDefault="00A93BAB" w:rsidP="00A93BAB">
      <w:pPr>
        <w:jc w:val="center"/>
        <w:rPr>
          <w:rStyle w:val="a3"/>
          <w:sz w:val="22"/>
          <w:szCs w:val="22"/>
        </w:rPr>
      </w:pPr>
      <w:r w:rsidRPr="002A6FA7">
        <w:rPr>
          <w:rStyle w:val="a3"/>
          <w:sz w:val="22"/>
          <w:szCs w:val="22"/>
        </w:rPr>
        <w:t xml:space="preserve">ПОВІДОМЛЕННЯ </w:t>
      </w:r>
    </w:p>
    <w:p w14:paraId="01A7545E" w14:textId="77777777" w:rsidR="002A6FA7" w:rsidRPr="002A6FA7" w:rsidRDefault="00A93BAB" w:rsidP="002A6FA7">
      <w:pPr>
        <w:jc w:val="center"/>
        <w:rPr>
          <w:rStyle w:val="a3"/>
          <w:sz w:val="22"/>
          <w:szCs w:val="22"/>
          <w:lang w:val="en-US"/>
        </w:rPr>
      </w:pPr>
      <w:r w:rsidRPr="002A6FA7">
        <w:rPr>
          <w:rStyle w:val="a3"/>
          <w:sz w:val="22"/>
          <w:szCs w:val="22"/>
        </w:rPr>
        <w:t xml:space="preserve">про виплату дивідендів акціонерам ПрАТ «СЛАВУТСЬКИЙ СОЛОДОВИЙ ЗАВОД» </w:t>
      </w:r>
    </w:p>
    <w:p w14:paraId="0B5C495B" w14:textId="77777777" w:rsidR="00A93BAB" w:rsidRPr="002A6FA7" w:rsidRDefault="002A6FA7" w:rsidP="002A6FA7">
      <w:pPr>
        <w:jc w:val="center"/>
        <w:rPr>
          <w:b/>
          <w:bCs/>
          <w:sz w:val="22"/>
          <w:szCs w:val="22"/>
          <w:lang w:val="ru-RU"/>
        </w:rPr>
      </w:pPr>
      <w:r w:rsidRPr="002A6FA7">
        <w:rPr>
          <w:rStyle w:val="a3"/>
          <w:sz w:val="22"/>
          <w:szCs w:val="22"/>
        </w:rPr>
        <w:t>за підсумками роботи Товариства у 20</w:t>
      </w:r>
      <w:r w:rsidR="00035FE8" w:rsidRPr="00035FE8">
        <w:rPr>
          <w:rStyle w:val="a3"/>
          <w:sz w:val="22"/>
          <w:szCs w:val="22"/>
          <w:lang w:val="ru-RU"/>
        </w:rPr>
        <w:t>20</w:t>
      </w:r>
      <w:r w:rsidRPr="002A6FA7">
        <w:rPr>
          <w:rStyle w:val="a3"/>
          <w:sz w:val="22"/>
          <w:szCs w:val="22"/>
        </w:rPr>
        <w:t xml:space="preserve"> році</w:t>
      </w:r>
    </w:p>
    <w:p w14:paraId="6E76EC2B" w14:textId="77777777" w:rsidR="002A6FA7" w:rsidRPr="00035FE8" w:rsidRDefault="002A6FA7" w:rsidP="00A93BAB">
      <w:pPr>
        <w:jc w:val="center"/>
        <w:rPr>
          <w:sz w:val="22"/>
          <w:szCs w:val="22"/>
          <w:lang w:val="ru-RU"/>
        </w:rPr>
      </w:pPr>
    </w:p>
    <w:p w14:paraId="634F173B" w14:textId="77777777" w:rsidR="00A93BAB" w:rsidRPr="00A93BAB" w:rsidRDefault="00A93BAB" w:rsidP="00A93BAB">
      <w:pPr>
        <w:jc w:val="center"/>
        <w:rPr>
          <w:sz w:val="22"/>
          <w:szCs w:val="22"/>
        </w:rPr>
      </w:pPr>
      <w:r w:rsidRPr="00A93BAB">
        <w:rPr>
          <w:sz w:val="22"/>
          <w:szCs w:val="22"/>
        </w:rPr>
        <w:t>Шановні акціонери!</w:t>
      </w:r>
    </w:p>
    <w:p w14:paraId="6C3B205A" w14:textId="77777777" w:rsidR="00A93BAB" w:rsidRPr="005C2805" w:rsidRDefault="00A93BAB" w:rsidP="002A6FA7">
      <w:pPr>
        <w:ind w:firstLine="567"/>
        <w:jc w:val="both"/>
        <w:rPr>
          <w:sz w:val="22"/>
          <w:szCs w:val="22"/>
          <w:lang w:val="ru-RU"/>
        </w:rPr>
      </w:pPr>
      <w:r w:rsidRPr="005C2805">
        <w:rPr>
          <w:sz w:val="22"/>
          <w:szCs w:val="22"/>
        </w:rPr>
        <w:t>На загальних зборах акціонерів ПрАТ «</w:t>
      </w:r>
      <w:r w:rsidRPr="005C2805">
        <w:rPr>
          <w:bCs/>
          <w:sz w:val="22"/>
          <w:szCs w:val="22"/>
        </w:rPr>
        <w:t>СЛАВУТСЬКИЙ СОЛОДОВИЙ ЗАВОД</w:t>
      </w:r>
      <w:r w:rsidRPr="005C2805">
        <w:rPr>
          <w:sz w:val="22"/>
          <w:szCs w:val="22"/>
        </w:rPr>
        <w:t xml:space="preserve">», які відбулися </w:t>
      </w:r>
      <w:r w:rsidR="00035FE8" w:rsidRPr="005C2805">
        <w:rPr>
          <w:sz w:val="22"/>
          <w:szCs w:val="22"/>
          <w:lang w:val="ru-RU"/>
        </w:rPr>
        <w:t>22</w:t>
      </w:r>
      <w:r w:rsidR="00035FE8" w:rsidRPr="005C2805">
        <w:rPr>
          <w:sz w:val="22"/>
          <w:szCs w:val="22"/>
        </w:rPr>
        <w:t>.04.2021</w:t>
      </w:r>
      <w:r w:rsidRPr="005C2805">
        <w:rPr>
          <w:sz w:val="22"/>
          <w:szCs w:val="22"/>
        </w:rPr>
        <w:t xml:space="preserve"> року, було прийнято рішення направити на виплату дивідендів чистий прибуток Товариства </w:t>
      </w:r>
      <w:r w:rsidR="002A6FA7" w:rsidRPr="005C2805">
        <w:rPr>
          <w:bCs/>
          <w:sz w:val="22"/>
          <w:szCs w:val="22"/>
        </w:rPr>
        <w:t>за підсумками роботи Товариства у 20</w:t>
      </w:r>
      <w:r w:rsidR="00035FE8" w:rsidRPr="005C2805">
        <w:rPr>
          <w:bCs/>
          <w:sz w:val="22"/>
          <w:szCs w:val="22"/>
        </w:rPr>
        <w:t>20</w:t>
      </w:r>
      <w:r w:rsidR="002A6FA7" w:rsidRPr="005C2805">
        <w:rPr>
          <w:bCs/>
          <w:sz w:val="22"/>
          <w:szCs w:val="22"/>
        </w:rPr>
        <w:t xml:space="preserve"> році</w:t>
      </w:r>
      <w:r w:rsidR="002A6FA7" w:rsidRPr="005C2805">
        <w:rPr>
          <w:sz w:val="22"/>
          <w:szCs w:val="22"/>
          <w:lang w:val="ru-RU"/>
        </w:rPr>
        <w:t xml:space="preserve"> </w:t>
      </w:r>
      <w:r w:rsidRPr="005C2805">
        <w:rPr>
          <w:sz w:val="22"/>
          <w:szCs w:val="22"/>
        </w:rPr>
        <w:t xml:space="preserve">у розмірі </w:t>
      </w:r>
      <w:r w:rsidR="00035FE8" w:rsidRPr="005C2805">
        <w:rPr>
          <w:sz w:val="22"/>
          <w:szCs w:val="22"/>
        </w:rPr>
        <w:t>74 858 937,60</w:t>
      </w:r>
      <w:r w:rsidRPr="005C2805">
        <w:rPr>
          <w:sz w:val="22"/>
          <w:szCs w:val="22"/>
        </w:rPr>
        <w:t xml:space="preserve"> грн.</w:t>
      </w:r>
    </w:p>
    <w:p w14:paraId="33550871" w14:textId="77777777" w:rsidR="00A93BAB" w:rsidRPr="005C2805" w:rsidRDefault="00A93BAB" w:rsidP="00A93BAB">
      <w:pPr>
        <w:widowControl w:val="0"/>
        <w:ind w:firstLine="567"/>
        <w:jc w:val="both"/>
        <w:rPr>
          <w:sz w:val="22"/>
          <w:szCs w:val="22"/>
          <w:lang w:val="ru-RU"/>
        </w:rPr>
      </w:pPr>
      <w:r w:rsidRPr="005C2805">
        <w:rPr>
          <w:sz w:val="22"/>
          <w:szCs w:val="22"/>
        </w:rPr>
        <w:t>Рішенням Наглядової ради ПрАТ «</w:t>
      </w:r>
      <w:r w:rsidRPr="005C2805">
        <w:rPr>
          <w:bCs/>
          <w:sz w:val="22"/>
          <w:szCs w:val="22"/>
        </w:rPr>
        <w:t>СЛАВУТСЬКИЙ СОЛОДОВИЙ ЗАВОД</w:t>
      </w:r>
      <w:r w:rsidRPr="005C2805">
        <w:rPr>
          <w:sz w:val="22"/>
          <w:szCs w:val="22"/>
        </w:rPr>
        <w:t xml:space="preserve">» </w:t>
      </w:r>
      <w:proofErr w:type="spellStart"/>
      <w:r w:rsidRPr="005C2805">
        <w:rPr>
          <w:sz w:val="22"/>
          <w:szCs w:val="22"/>
        </w:rPr>
        <w:t>вiд</w:t>
      </w:r>
      <w:proofErr w:type="spellEnd"/>
      <w:r w:rsidRPr="005C2805">
        <w:rPr>
          <w:sz w:val="22"/>
          <w:szCs w:val="22"/>
        </w:rPr>
        <w:t xml:space="preserve"> </w:t>
      </w:r>
      <w:r w:rsidR="00035FE8" w:rsidRPr="005C2805">
        <w:rPr>
          <w:sz w:val="22"/>
          <w:szCs w:val="22"/>
        </w:rPr>
        <w:t>30.04.2021</w:t>
      </w:r>
      <w:r w:rsidRPr="005C2805">
        <w:rPr>
          <w:sz w:val="22"/>
          <w:szCs w:val="22"/>
        </w:rPr>
        <w:t>р. (протокол №</w:t>
      </w:r>
      <w:r w:rsidR="00035FE8" w:rsidRPr="005C2805">
        <w:rPr>
          <w:sz w:val="22"/>
          <w:szCs w:val="22"/>
        </w:rPr>
        <w:t>2</w:t>
      </w:r>
      <w:r w:rsidRPr="005C2805">
        <w:rPr>
          <w:sz w:val="22"/>
          <w:szCs w:val="22"/>
        </w:rPr>
        <w:t>) було встановлено дату складення переліку осіб, які мають право на отримання дивідендів, порядок та строк їх виплати.</w:t>
      </w:r>
    </w:p>
    <w:p w14:paraId="6031B8AE" w14:textId="77777777" w:rsidR="00A93BAB" w:rsidRPr="005C2805" w:rsidRDefault="00A93BAB" w:rsidP="00A93BAB">
      <w:pPr>
        <w:ind w:firstLine="567"/>
        <w:jc w:val="both"/>
        <w:rPr>
          <w:sz w:val="22"/>
          <w:szCs w:val="22"/>
        </w:rPr>
      </w:pPr>
      <w:r w:rsidRPr="005C2805">
        <w:rPr>
          <w:b/>
          <w:sz w:val="22"/>
          <w:szCs w:val="22"/>
        </w:rPr>
        <w:t>Дата складання переліку осіб, що мають право на отримання дивідендів:</w:t>
      </w:r>
      <w:r w:rsidRPr="005C2805">
        <w:rPr>
          <w:sz w:val="22"/>
          <w:szCs w:val="22"/>
        </w:rPr>
        <w:t xml:space="preserve"> 2</w:t>
      </w:r>
      <w:r w:rsidR="00035FE8" w:rsidRPr="005C2805">
        <w:rPr>
          <w:sz w:val="22"/>
          <w:szCs w:val="22"/>
        </w:rPr>
        <w:t>5</w:t>
      </w:r>
      <w:r w:rsidRPr="005C2805">
        <w:rPr>
          <w:sz w:val="22"/>
          <w:szCs w:val="22"/>
        </w:rPr>
        <w:t xml:space="preserve"> </w:t>
      </w:r>
      <w:r w:rsidR="00035FE8" w:rsidRPr="005C2805">
        <w:rPr>
          <w:sz w:val="22"/>
          <w:szCs w:val="22"/>
        </w:rPr>
        <w:t>травня</w:t>
      </w:r>
      <w:r w:rsidRPr="005C2805">
        <w:rPr>
          <w:sz w:val="22"/>
          <w:szCs w:val="22"/>
        </w:rPr>
        <w:t> 202</w:t>
      </w:r>
      <w:r w:rsidR="00035FE8" w:rsidRPr="005C2805">
        <w:rPr>
          <w:sz w:val="22"/>
          <w:szCs w:val="22"/>
        </w:rPr>
        <w:t>1</w:t>
      </w:r>
      <w:r w:rsidRPr="005C2805">
        <w:rPr>
          <w:sz w:val="22"/>
          <w:szCs w:val="22"/>
        </w:rPr>
        <w:t xml:space="preserve"> р.</w:t>
      </w:r>
    </w:p>
    <w:p w14:paraId="6E86DF0C" w14:textId="77777777" w:rsidR="00A93BAB" w:rsidRPr="005C2805" w:rsidRDefault="00A93BAB" w:rsidP="00A93BAB">
      <w:pPr>
        <w:ind w:firstLine="567"/>
        <w:jc w:val="both"/>
        <w:rPr>
          <w:sz w:val="22"/>
          <w:szCs w:val="22"/>
        </w:rPr>
      </w:pPr>
      <w:r w:rsidRPr="005C2805">
        <w:rPr>
          <w:b/>
          <w:sz w:val="22"/>
          <w:szCs w:val="22"/>
        </w:rPr>
        <w:t>Строк виплати дивідендів:</w:t>
      </w:r>
      <w:r w:rsidRPr="005C2805">
        <w:rPr>
          <w:sz w:val="22"/>
          <w:szCs w:val="22"/>
        </w:rPr>
        <w:t xml:space="preserve"> </w:t>
      </w:r>
      <w:r w:rsidR="00035FE8" w:rsidRPr="005C2805">
        <w:rPr>
          <w:b/>
          <w:color w:val="000000"/>
          <w:sz w:val="20"/>
          <w:szCs w:val="20"/>
        </w:rPr>
        <w:t>з 22.04.2021 р. по 22.10.2021р. (обидві дати включно)</w:t>
      </w:r>
      <w:r w:rsidR="00035FE8" w:rsidRPr="005C2805">
        <w:rPr>
          <w:color w:val="000000"/>
          <w:sz w:val="20"/>
          <w:szCs w:val="20"/>
        </w:rPr>
        <w:t>.</w:t>
      </w:r>
      <w:r w:rsidRPr="005C2805">
        <w:rPr>
          <w:sz w:val="22"/>
          <w:szCs w:val="22"/>
        </w:rPr>
        <w:t>.</w:t>
      </w:r>
    </w:p>
    <w:p w14:paraId="4727C885" w14:textId="77777777" w:rsidR="00A93BAB" w:rsidRPr="005C2805" w:rsidRDefault="00A93BAB" w:rsidP="00035FE8">
      <w:pPr>
        <w:ind w:firstLine="567"/>
        <w:jc w:val="both"/>
        <w:rPr>
          <w:sz w:val="22"/>
          <w:szCs w:val="22"/>
        </w:rPr>
      </w:pPr>
      <w:r w:rsidRPr="005C2805">
        <w:rPr>
          <w:b/>
          <w:sz w:val="22"/>
          <w:szCs w:val="22"/>
        </w:rPr>
        <w:t>Розмір дивідендів на 1 просту акцію</w:t>
      </w:r>
      <w:r w:rsidRPr="005C2805">
        <w:rPr>
          <w:sz w:val="22"/>
          <w:szCs w:val="22"/>
        </w:rPr>
        <w:t xml:space="preserve"> за результатами роботи Товариства у 20</w:t>
      </w:r>
      <w:r w:rsidR="005C2805">
        <w:rPr>
          <w:sz w:val="22"/>
          <w:szCs w:val="22"/>
        </w:rPr>
        <w:t>20</w:t>
      </w:r>
      <w:r w:rsidRPr="005C2805">
        <w:rPr>
          <w:sz w:val="22"/>
          <w:szCs w:val="22"/>
        </w:rPr>
        <w:t xml:space="preserve"> році становить </w:t>
      </w:r>
      <w:r w:rsidR="00035FE8" w:rsidRPr="005C2805">
        <w:rPr>
          <w:sz w:val="22"/>
          <w:szCs w:val="22"/>
        </w:rPr>
        <w:t>3</w:t>
      </w:r>
      <w:r w:rsidRPr="005C2805">
        <w:rPr>
          <w:sz w:val="22"/>
          <w:szCs w:val="22"/>
        </w:rPr>
        <w:t>,</w:t>
      </w:r>
      <w:r w:rsidR="00035FE8" w:rsidRPr="005C2805">
        <w:rPr>
          <w:sz w:val="22"/>
          <w:szCs w:val="22"/>
        </w:rPr>
        <w:t>03</w:t>
      </w:r>
      <w:r w:rsidRPr="005C2805">
        <w:rPr>
          <w:sz w:val="22"/>
          <w:szCs w:val="22"/>
        </w:rPr>
        <w:t xml:space="preserve"> грн., </w:t>
      </w:r>
    </w:p>
    <w:p w14:paraId="5C446537" w14:textId="77777777" w:rsidR="00AC39F9" w:rsidRPr="005C2805" w:rsidRDefault="00AC39F9" w:rsidP="006159C4">
      <w:pPr>
        <w:widowControl w:val="0"/>
        <w:ind w:firstLine="567"/>
        <w:jc w:val="both"/>
        <w:rPr>
          <w:b/>
          <w:sz w:val="22"/>
          <w:szCs w:val="22"/>
          <w:u w:val="single"/>
        </w:rPr>
      </w:pPr>
      <w:r w:rsidRPr="005C2805">
        <w:rPr>
          <w:b/>
          <w:sz w:val="22"/>
          <w:szCs w:val="22"/>
          <w:u w:val="single"/>
        </w:rPr>
        <w:t>Порядок виплати дивідендів:</w:t>
      </w:r>
    </w:p>
    <w:p w14:paraId="46EBD316" w14:textId="77777777" w:rsidR="006717B3" w:rsidRPr="005C2805" w:rsidRDefault="006717B3" w:rsidP="006159C4">
      <w:pPr>
        <w:ind w:firstLine="567"/>
        <w:jc w:val="both"/>
        <w:rPr>
          <w:sz w:val="22"/>
          <w:szCs w:val="22"/>
          <w:lang w:eastAsia="ru-RU"/>
        </w:rPr>
      </w:pPr>
      <w:r w:rsidRPr="005C2805">
        <w:rPr>
          <w:sz w:val="22"/>
          <w:szCs w:val="22"/>
          <w:lang w:eastAsia="ru-RU"/>
        </w:rPr>
        <w:t>Дивіденди виплачуються виключно грошовими коштами в українській гривні.</w:t>
      </w:r>
    </w:p>
    <w:p w14:paraId="600DC03E" w14:textId="77777777" w:rsidR="006717B3" w:rsidRPr="005C2805" w:rsidRDefault="006717B3" w:rsidP="006159C4">
      <w:pPr>
        <w:ind w:firstLine="567"/>
        <w:jc w:val="both"/>
        <w:rPr>
          <w:sz w:val="22"/>
          <w:szCs w:val="22"/>
          <w:lang w:eastAsia="ru-RU"/>
        </w:rPr>
      </w:pPr>
      <w:r w:rsidRPr="005C2805">
        <w:rPr>
          <w:sz w:val="22"/>
          <w:szCs w:val="22"/>
          <w:lang w:eastAsia="ru-RU"/>
        </w:rPr>
        <w:t xml:space="preserve">Дивіденди виплачуються безпосередньо акціонерам згідно з Переліком, складеним станом на </w:t>
      </w:r>
      <w:r w:rsidR="00035FE8" w:rsidRPr="00C707AF">
        <w:rPr>
          <w:b/>
          <w:bCs/>
          <w:sz w:val="22"/>
          <w:szCs w:val="22"/>
          <w:lang w:val="ru-RU"/>
        </w:rPr>
        <w:t>25</w:t>
      </w:r>
      <w:r w:rsidR="00A93BAB" w:rsidRPr="00C707AF">
        <w:rPr>
          <w:b/>
          <w:bCs/>
          <w:sz w:val="22"/>
          <w:szCs w:val="22"/>
        </w:rPr>
        <w:t>/0</w:t>
      </w:r>
      <w:r w:rsidR="00035FE8" w:rsidRPr="00C707AF">
        <w:rPr>
          <w:b/>
          <w:bCs/>
          <w:sz w:val="22"/>
          <w:szCs w:val="22"/>
        </w:rPr>
        <w:t>5</w:t>
      </w:r>
      <w:r w:rsidR="00A93BAB" w:rsidRPr="00C707AF">
        <w:rPr>
          <w:b/>
          <w:bCs/>
          <w:sz w:val="22"/>
          <w:szCs w:val="22"/>
        </w:rPr>
        <w:t>/202</w:t>
      </w:r>
      <w:r w:rsidR="00035FE8" w:rsidRPr="00C707AF">
        <w:rPr>
          <w:b/>
          <w:bCs/>
          <w:sz w:val="22"/>
          <w:szCs w:val="22"/>
        </w:rPr>
        <w:t>1</w:t>
      </w:r>
      <w:r w:rsidRPr="005C2805">
        <w:rPr>
          <w:sz w:val="22"/>
          <w:szCs w:val="22"/>
          <w:lang w:eastAsia="ru-RU"/>
        </w:rPr>
        <w:t xml:space="preserve"> р</w:t>
      </w:r>
      <w:r w:rsidR="00167FF7" w:rsidRPr="005C2805">
        <w:rPr>
          <w:sz w:val="22"/>
          <w:szCs w:val="22"/>
          <w:lang w:eastAsia="ru-RU"/>
        </w:rPr>
        <w:t>оку</w:t>
      </w:r>
      <w:r w:rsidRPr="005C2805">
        <w:rPr>
          <w:sz w:val="22"/>
          <w:szCs w:val="22"/>
          <w:lang w:eastAsia="ru-RU"/>
        </w:rPr>
        <w:t xml:space="preserve">. У разі відчуження акціонером Товариства належних йому акцій після </w:t>
      </w:r>
      <w:r w:rsidR="00035FE8" w:rsidRPr="00C707AF">
        <w:rPr>
          <w:b/>
          <w:bCs/>
          <w:sz w:val="22"/>
          <w:szCs w:val="22"/>
          <w:lang w:val="ru-RU"/>
        </w:rPr>
        <w:t>25</w:t>
      </w:r>
      <w:r w:rsidR="00035FE8" w:rsidRPr="00C707AF">
        <w:rPr>
          <w:b/>
          <w:bCs/>
          <w:sz w:val="22"/>
          <w:szCs w:val="22"/>
        </w:rPr>
        <w:t>/05/2021</w:t>
      </w:r>
      <w:r w:rsidR="00035FE8" w:rsidRPr="005C2805">
        <w:rPr>
          <w:sz w:val="22"/>
          <w:szCs w:val="22"/>
          <w:lang w:eastAsia="ru-RU"/>
        </w:rPr>
        <w:t xml:space="preserve"> </w:t>
      </w:r>
      <w:r w:rsidRPr="005C2805">
        <w:rPr>
          <w:sz w:val="22"/>
          <w:szCs w:val="22"/>
          <w:lang w:eastAsia="ru-RU"/>
        </w:rPr>
        <w:t xml:space="preserve">року, але раніше дати фактичної виплати дивідендів, право на отримання дивідендів залишається в особи, зазначеної в Переліку, складеному станом на </w:t>
      </w:r>
      <w:r w:rsidR="00035FE8" w:rsidRPr="00C707AF">
        <w:rPr>
          <w:b/>
          <w:bCs/>
          <w:sz w:val="22"/>
          <w:szCs w:val="22"/>
          <w:lang w:val="ru-RU"/>
        </w:rPr>
        <w:t>25</w:t>
      </w:r>
      <w:r w:rsidR="00035FE8" w:rsidRPr="00C707AF">
        <w:rPr>
          <w:b/>
          <w:bCs/>
          <w:sz w:val="22"/>
          <w:szCs w:val="22"/>
        </w:rPr>
        <w:t>/05/2021</w:t>
      </w:r>
      <w:r w:rsidR="00035FE8" w:rsidRPr="005C2805">
        <w:rPr>
          <w:sz w:val="22"/>
          <w:szCs w:val="22"/>
          <w:lang w:eastAsia="ru-RU"/>
        </w:rPr>
        <w:t xml:space="preserve"> </w:t>
      </w:r>
      <w:r w:rsidRPr="005C2805">
        <w:rPr>
          <w:sz w:val="22"/>
          <w:szCs w:val="22"/>
          <w:lang w:eastAsia="ru-RU"/>
        </w:rPr>
        <w:t>року.</w:t>
      </w:r>
    </w:p>
    <w:p w14:paraId="0A94EEC8" w14:textId="77777777" w:rsidR="006717B3" w:rsidRPr="005C2805" w:rsidRDefault="006717B3" w:rsidP="006159C4">
      <w:pPr>
        <w:ind w:firstLine="567"/>
        <w:jc w:val="both"/>
        <w:rPr>
          <w:sz w:val="22"/>
          <w:szCs w:val="22"/>
          <w:lang w:eastAsia="ru-RU"/>
        </w:rPr>
      </w:pPr>
      <w:r w:rsidRPr="005C2805">
        <w:rPr>
          <w:sz w:val="22"/>
          <w:szCs w:val="22"/>
          <w:lang w:eastAsia="ru-RU"/>
        </w:rPr>
        <w:t>З метою забезпечення виплати дивідендів, акціонер зобов'язаний надати Товариству наступні документи:</w:t>
      </w:r>
    </w:p>
    <w:p w14:paraId="0E99237C" w14:textId="77777777" w:rsidR="00035FE8" w:rsidRPr="005C2805" w:rsidRDefault="00035FE8" w:rsidP="005C2805">
      <w:pPr>
        <w:numPr>
          <w:ilvl w:val="0"/>
          <w:numId w:val="2"/>
        </w:numPr>
        <w:tabs>
          <w:tab w:val="left" w:pos="284"/>
        </w:tabs>
        <w:ind w:left="426"/>
        <w:jc w:val="both"/>
        <w:rPr>
          <w:sz w:val="20"/>
          <w:szCs w:val="20"/>
        </w:rPr>
      </w:pPr>
      <w:r w:rsidRPr="005C2805">
        <w:rPr>
          <w:sz w:val="20"/>
          <w:szCs w:val="20"/>
        </w:rPr>
        <w:t>Належним чином заповнену та підписану Заяву про виплату дивідендів (за формою згідно додатку 1 до цього Протоколу). Заява повинна бути підписаною акціонером (акціонерами) / керівником юридичної особи-акціонера із відбитком печатки (за наявності) або іншою уповноваженою особою на підставі довіреності.</w:t>
      </w:r>
    </w:p>
    <w:p w14:paraId="23F301B3" w14:textId="77777777" w:rsidR="00035FE8" w:rsidRPr="005C2805" w:rsidRDefault="00035FE8" w:rsidP="005C2805">
      <w:pPr>
        <w:numPr>
          <w:ilvl w:val="0"/>
          <w:numId w:val="2"/>
        </w:numPr>
        <w:tabs>
          <w:tab w:val="left" w:pos="284"/>
        </w:tabs>
        <w:ind w:left="426"/>
        <w:jc w:val="both"/>
        <w:rPr>
          <w:sz w:val="20"/>
          <w:szCs w:val="20"/>
        </w:rPr>
      </w:pPr>
      <w:r w:rsidRPr="005C2805">
        <w:rPr>
          <w:sz w:val="20"/>
          <w:szCs w:val="20"/>
        </w:rPr>
        <w:t>Копію паспорту та ідентифікаційного коду, завірені підписом акціонера - для фізичних осіб.</w:t>
      </w:r>
    </w:p>
    <w:p w14:paraId="3C94E59A" w14:textId="77777777" w:rsidR="00035FE8" w:rsidRPr="005C2805" w:rsidRDefault="00035FE8" w:rsidP="005C2805">
      <w:pPr>
        <w:numPr>
          <w:ilvl w:val="0"/>
          <w:numId w:val="2"/>
        </w:numPr>
        <w:tabs>
          <w:tab w:val="left" w:pos="284"/>
        </w:tabs>
        <w:ind w:left="426"/>
        <w:jc w:val="both"/>
        <w:rPr>
          <w:sz w:val="20"/>
          <w:szCs w:val="20"/>
        </w:rPr>
      </w:pPr>
      <w:r w:rsidRPr="005C2805">
        <w:rPr>
          <w:sz w:val="20"/>
          <w:szCs w:val="20"/>
        </w:rPr>
        <w:t xml:space="preserve"> Нотаріально завірену копію довіреності - для представників акціонерів - фізичних осіб; довіреність, завірену підписом керівника та печаткою юридичної особи - для представників юридичних осіб.</w:t>
      </w:r>
    </w:p>
    <w:p w14:paraId="373919EA" w14:textId="77777777" w:rsidR="00035FE8" w:rsidRPr="005C2805" w:rsidRDefault="00035FE8" w:rsidP="005C2805">
      <w:pPr>
        <w:numPr>
          <w:ilvl w:val="0"/>
          <w:numId w:val="2"/>
        </w:numPr>
        <w:tabs>
          <w:tab w:val="left" w:pos="284"/>
        </w:tabs>
        <w:ind w:left="426"/>
        <w:jc w:val="both"/>
        <w:rPr>
          <w:sz w:val="20"/>
          <w:szCs w:val="20"/>
        </w:rPr>
      </w:pPr>
      <w:r w:rsidRPr="005C2805">
        <w:rPr>
          <w:sz w:val="20"/>
          <w:szCs w:val="20"/>
        </w:rPr>
        <w:t xml:space="preserve">Інші документи, за потреби: документи на підтвердження зміни реквізитів, свідоцтво про право на спадщину, рішення суду, документи на вимогу банківської установи у зв'язку із валютним контролем тощо. Генеральний директор Товариства вповноважується </w:t>
      </w:r>
      <w:r w:rsidR="005C2805" w:rsidRPr="005C2805">
        <w:rPr>
          <w:sz w:val="20"/>
          <w:szCs w:val="20"/>
        </w:rPr>
        <w:t>витребувати</w:t>
      </w:r>
      <w:r w:rsidRPr="005C2805">
        <w:rPr>
          <w:sz w:val="20"/>
          <w:szCs w:val="20"/>
        </w:rPr>
        <w:t xml:space="preserve"> у акціонера такі інші документи за наявності підстав.  </w:t>
      </w:r>
    </w:p>
    <w:p w14:paraId="24A3FF19" w14:textId="77777777" w:rsidR="006717B3" w:rsidRPr="005C2805" w:rsidRDefault="006717B3" w:rsidP="00035FE8">
      <w:pPr>
        <w:ind w:left="567"/>
        <w:jc w:val="both"/>
        <w:rPr>
          <w:sz w:val="22"/>
          <w:szCs w:val="22"/>
          <w:lang w:eastAsia="ru-RU"/>
        </w:rPr>
      </w:pPr>
    </w:p>
    <w:p w14:paraId="427E3ACC" w14:textId="77777777" w:rsidR="006717B3" w:rsidRPr="005C2805" w:rsidRDefault="006717B3" w:rsidP="006159C4">
      <w:pPr>
        <w:ind w:firstLine="567"/>
        <w:jc w:val="both"/>
        <w:rPr>
          <w:sz w:val="22"/>
          <w:szCs w:val="22"/>
          <w:lang w:eastAsia="ru-RU"/>
        </w:rPr>
      </w:pPr>
      <w:r w:rsidRPr="005C2805">
        <w:rPr>
          <w:sz w:val="22"/>
          <w:szCs w:val="22"/>
          <w:lang w:eastAsia="ru-RU"/>
        </w:rPr>
        <w:t>У випадку, якщо відбулися зміни, пов’язані з ідентифікацією акціонера (найменування, ПІБ тощо), такий акціонер зобов’язаний надати Товариству копії та оригінали (для огляду) або нотаріально засвідчені копії документів, що підтверджують такі зміни.</w:t>
      </w:r>
    </w:p>
    <w:p w14:paraId="7FA28058" w14:textId="77777777" w:rsidR="006717B3" w:rsidRPr="005C2805" w:rsidRDefault="006717B3" w:rsidP="006159C4">
      <w:pPr>
        <w:ind w:firstLine="567"/>
        <w:jc w:val="both"/>
        <w:rPr>
          <w:sz w:val="22"/>
          <w:szCs w:val="22"/>
          <w:lang w:eastAsia="ru-RU"/>
        </w:rPr>
      </w:pPr>
      <w:r w:rsidRPr="005C2805">
        <w:rPr>
          <w:sz w:val="22"/>
          <w:szCs w:val="22"/>
          <w:lang w:eastAsia="ru-RU"/>
        </w:rPr>
        <w:t>Для проведення виплат особам, які вступили у права спадкування на дивіденди, необхідно також пред’явлення оригіналу свідоцтва про право на спадщину на дивіденди (для завірення Товариством його копії) або подання його нотаріально засвідченої копії.</w:t>
      </w:r>
    </w:p>
    <w:p w14:paraId="1822A0D0" w14:textId="77777777" w:rsidR="006717B3" w:rsidRPr="005C2805" w:rsidRDefault="006717B3" w:rsidP="006159C4">
      <w:pPr>
        <w:ind w:firstLine="567"/>
        <w:jc w:val="both"/>
        <w:rPr>
          <w:sz w:val="22"/>
          <w:szCs w:val="22"/>
          <w:lang w:eastAsia="ru-RU"/>
        </w:rPr>
      </w:pPr>
      <w:r w:rsidRPr="005C2805">
        <w:rPr>
          <w:sz w:val="22"/>
          <w:szCs w:val="22"/>
          <w:lang w:eastAsia="ru-RU"/>
        </w:rPr>
        <w:t>Співвласникам акцій дивіденди виплачуються за спільною Заявою усіх співвласників або одного з них за умови належного підтвердження повноважень діяти від усіх інших співвласників.</w:t>
      </w:r>
    </w:p>
    <w:p w14:paraId="03801452" w14:textId="77777777" w:rsidR="005C2805" w:rsidRPr="005C2805" w:rsidRDefault="005C2805" w:rsidP="005C2805">
      <w:pPr>
        <w:tabs>
          <w:tab w:val="left" w:pos="284"/>
        </w:tabs>
        <w:jc w:val="both"/>
        <w:rPr>
          <w:sz w:val="22"/>
          <w:szCs w:val="22"/>
          <w:lang w:eastAsia="ru-RU"/>
        </w:rPr>
      </w:pPr>
      <w:r w:rsidRPr="005C2805">
        <w:rPr>
          <w:sz w:val="22"/>
          <w:szCs w:val="22"/>
          <w:lang w:eastAsia="ru-RU"/>
        </w:rPr>
        <w:t xml:space="preserve">Документи надаються не пізніше </w:t>
      </w:r>
      <w:r w:rsidRPr="005C2805">
        <w:rPr>
          <w:b/>
          <w:bCs/>
          <w:sz w:val="22"/>
          <w:szCs w:val="22"/>
          <w:lang w:eastAsia="ru-RU"/>
        </w:rPr>
        <w:t>15 жовтня  2021 року</w:t>
      </w:r>
      <w:r w:rsidRPr="005C2805">
        <w:rPr>
          <w:sz w:val="22"/>
          <w:szCs w:val="22"/>
          <w:lang w:eastAsia="ru-RU"/>
        </w:rPr>
        <w:t xml:space="preserve"> безпосередньо акціонером/ уповноваженим представником або надсилаються Товариству засобами поштового або кур’єрського зв’язку за </w:t>
      </w:r>
      <w:proofErr w:type="spellStart"/>
      <w:r w:rsidRPr="005C2805">
        <w:rPr>
          <w:sz w:val="22"/>
          <w:szCs w:val="22"/>
          <w:lang w:eastAsia="ru-RU"/>
        </w:rPr>
        <w:t>адресою</w:t>
      </w:r>
      <w:proofErr w:type="spellEnd"/>
      <w:r w:rsidRPr="005C2805">
        <w:rPr>
          <w:sz w:val="22"/>
          <w:szCs w:val="22"/>
          <w:lang w:eastAsia="ru-RU"/>
        </w:rPr>
        <w:t xml:space="preserve">: </w:t>
      </w:r>
      <w:r w:rsidRPr="005C2805">
        <w:rPr>
          <w:b/>
          <w:bCs/>
          <w:i/>
          <w:iCs/>
          <w:sz w:val="22"/>
          <w:szCs w:val="22"/>
          <w:lang w:eastAsia="ru-RU"/>
        </w:rPr>
        <w:t xml:space="preserve">ПрАТ «Славутський солодовий завод», </w:t>
      </w:r>
      <w:r w:rsidRPr="005C2805">
        <w:rPr>
          <w:rFonts w:eastAsia="Calibri"/>
          <w:b/>
          <w:bCs/>
          <w:i/>
          <w:iCs/>
          <w:sz w:val="22"/>
          <w:szCs w:val="22"/>
          <w:lang w:eastAsia="ru-RU"/>
        </w:rPr>
        <w:t>30068, Хмельницька область, Шепетівський район, с. Крупець, вул. Богдана Хмельницького, 43</w:t>
      </w:r>
      <w:r w:rsidRPr="005C2805">
        <w:rPr>
          <w:b/>
          <w:bCs/>
          <w:i/>
          <w:iCs/>
          <w:sz w:val="22"/>
          <w:szCs w:val="22"/>
          <w:lang w:eastAsia="ru-RU"/>
        </w:rPr>
        <w:t>.</w:t>
      </w:r>
      <w:r w:rsidRPr="005C2805">
        <w:rPr>
          <w:sz w:val="22"/>
          <w:szCs w:val="22"/>
          <w:lang w:eastAsia="ru-RU"/>
        </w:rPr>
        <w:t xml:space="preserve"> Документи, передані факсом або електронною поштою, до уваги братися не будуть.</w:t>
      </w:r>
    </w:p>
    <w:p w14:paraId="63984F93" w14:textId="77777777" w:rsidR="00667EB5" w:rsidRPr="005C2805" w:rsidRDefault="005C2805" w:rsidP="005C2805">
      <w:pPr>
        <w:ind w:firstLine="567"/>
        <w:jc w:val="both"/>
        <w:rPr>
          <w:sz w:val="22"/>
          <w:szCs w:val="22"/>
          <w:lang w:eastAsia="ru-RU"/>
        </w:rPr>
      </w:pPr>
      <w:r w:rsidRPr="005C2805">
        <w:rPr>
          <w:sz w:val="22"/>
          <w:szCs w:val="22"/>
          <w:lang w:eastAsia="ru-RU"/>
        </w:rPr>
        <w:t xml:space="preserve"> Сума податків та зборів, які згідно з діючим законодавством повинні бути утримані при виплаті дивідендів (ПДФО, військовий збір, податок на прибуток іноземних юридичних осіб тощо), сплачується Товариством за рахунок суми дивідендів, призначених до виплати акціонеру. Решта перераховується акціонеру. </w:t>
      </w:r>
      <w:r w:rsidR="006717B3" w:rsidRPr="005C2805">
        <w:rPr>
          <w:sz w:val="22"/>
          <w:szCs w:val="22"/>
          <w:lang w:eastAsia="ru-RU"/>
        </w:rPr>
        <w:t>Витрати, які виникають через необхідність перерахування дивідендів (сплата комісійних банку тощо) проводяться за рахунок Товариства.</w:t>
      </w:r>
    </w:p>
    <w:p w14:paraId="6531A6AC" w14:textId="77777777" w:rsidR="005C2805" w:rsidRPr="005C2805" w:rsidRDefault="005C2805" w:rsidP="005C2805">
      <w:pPr>
        <w:ind w:firstLine="567"/>
        <w:jc w:val="both"/>
        <w:rPr>
          <w:sz w:val="22"/>
          <w:szCs w:val="22"/>
          <w:lang w:eastAsia="ru-RU"/>
        </w:rPr>
      </w:pPr>
      <w:r w:rsidRPr="005C2805">
        <w:rPr>
          <w:sz w:val="22"/>
          <w:szCs w:val="22"/>
        </w:rPr>
        <w:t>Дивіденди, щодо яких акціонерами не подано заяви у строк до 15 жовтня 2021 року включно, сплачуються через депозитарну систему України в порядку, визначеному чинним законодавством України.</w:t>
      </w:r>
    </w:p>
    <w:p w14:paraId="3CD40062" w14:textId="77777777" w:rsidR="00667EB5" w:rsidRPr="005C2805" w:rsidRDefault="00323497" w:rsidP="00667EB5">
      <w:pPr>
        <w:ind w:firstLine="567"/>
        <w:jc w:val="both"/>
        <w:rPr>
          <w:bCs/>
          <w:sz w:val="22"/>
          <w:szCs w:val="22"/>
        </w:rPr>
      </w:pPr>
      <w:r w:rsidRPr="005C2805">
        <w:rPr>
          <w:bCs/>
          <w:sz w:val="22"/>
          <w:szCs w:val="22"/>
        </w:rPr>
        <w:t>Довідки щодо виплати дивідендів можна отримати у контактн</w:t>
      </w:r>
      <w:r w:rsidR="00247B9E" w:rsidRPr="005C2805">
        <w:rPr>
          <w:bCs/>
          <w:sz w:val="22"/>
          <w:szCs w:val="22"/>
        </w:rPr>
        <w:t>ої</w:t>
      </w:r>
      <w:r w:rsidRPr="005C2805">
        <w:rPr>
          <w:bCs/>
          <w:sz w:val="22"/>
          <w:szCs w:val="22"/>
        </w:rPr>
        <w:t xml:space="preserve"> ос</w:t>
      </w:r>
      <w:r w:rsidR="00247B9E" w:rsidRPr="005C2805">
        <w:rPr>
          <w:bCs/>
          <w:sz w:val="22"/>
          <w:szCs w:val="22"/>
        </w:rPr>
        <w:t>оби</w:t>
      </w:r>
      <w:r w:rsidRPr="005C2805">
        <w:rPr>
          <w:bCs/>
          <w:sz w:val="22"/>
          <w:szCs w:val="22"/>
        </w:rPr>
        <w:t xml:space="preserve"> ПрАТ «СЛАВУТСЬКИЙ СОЛОДОВИЙ ЗАВОД» – </w:t>
      </w:r>
      <w:r w:rsidR="002A6FA7" w:rsidRPr="005C2805">
        <w:rPr>
          <w:bCs/>
          <w:sz w:val="22"/>
          <w:szCs w:val="22"/>
        </w:rPr>
        <w:t xml:space="preserve">Білий Роман Миколайович, 03842 – 7-28-98, </w:t>
      </w:r>
      <w:hyperlink r:id="rId7" w:history="1">
        <w:r w:rsidR="002A6FA7" w:rsidRPr="005C2805">
          <w:rPr>
            <w:bCs/>
            <w:sz w:val="22"/>
            <w:szCs w:val="22"/>
          </w:rPr>
          <w:t>rbeliy@soufflet.com</w:t>
        </w:r>
      </w:hyperlink>
      <w:r w:rsidR="002A6FA7" w:rsidRPr="005C2805">
        <w:rPr>
          <w:bCs/>
          <w:sz w:val="22"/>
          <w:szCs w:val="22"/>
        </w:rPr>
        <w:t>.</w:t>
      </w:r>
    </w:p>
    <w:p w14:paraId="2C1F78A8" w14:textId="77777777" w:rsidR="000A530B" w:rsidRDefault="000A530B" w:rsidP="006159C4">
      <w:pPr>
        <w:pStyle w:val="21"/>
        <w:ind w:left="0"/>
        <w:rPr>
          <w:b/>
          <w:sz w:val="22"/>
          <w:szCs w:val="22"/>
          <w:lang w:val="uk-UA"/>
        </w:rPr>
      </w:pPr>
    </w:p>
    <w:p w14:paraId="4E64A2B1" w14:textId="77777777" w:rsidR="006F4BBD" w:rsidRPr="00ED0B29" w:rsidRDefault="002843F9" w:rsidP="006159C4">
      <w:pPr>
        <w:pStyle w:val="21"/>
        <w:ind w:left="0"/>
        <w:rPr>
          <w:b/>
          <w:sz w:val="22"/>
          <w:szCs w:val="22"/>
          <w:lang w:val="uk-UA"/>
        </w:rPr>
      </w:pPr>
      <w:r w:rsidRPr="00ED0B29">
        <w:rPr>
          <w:b/>
          <w:sz w:val="22"/>
          <w:szCs w:val="22"/>
          <w:lang w:val="uk-UA"/>
        </w:rPr>
        <w:t>"</w:t>
      </w:r>
      <w:r w:rsidR="005C2805">
        <w:rPr>
          <w:b/>
          <w:sz w:val="22"/>
          <w:szCs w:val="22"/>
          <w:lang w:val="uk-UA"/>
        </w:rPr>
        <w:t>27</w:t>
      </w:r>
      <w:r w:rsidRPr="00ED0B29">
        <w:rPr>
          <w:b/>
          <w:sz w:val="22"/>
          <w:szCs w:val="22"/>
          <w:lang w:val="uk-UA"/>
        </w:rPr>
        <w:t xml:space="preserve">" </w:t>
      </w:r>
      <w:r w:rsidR="005C2805">
        <w:rPr>
          <w:b/>
          <w:sz w:val="22"/>
          <w:szCs w:val="22"/>
          <w:lang w:val="uk-UA"/>
        </w:rPr>
        <w:t>травня</w:t>
      </w:r>
      <w:r w:rsidR="00A93BAB">
        <w:rPr>
          <w:b/>
          <w:sz w:val="22"/>
          <w:szCs w:val="22"/>
          <w:lang w:val="uk-UA"/>
        </w:rPr>
        <w:t xml:space="preserve"> </w:t>
      </w:r>
      <w:r w:rsidR="003E019F" w:rsidRPr="00ED0B29">
        <w:rPr>
          <w:b/>
          <w:sz w:val="22"/>
          <w:szCs w:val="22"/>
          <w:lang w:val="uk-UA"/>
        </w:rPr>
        <w:t>20</w:t>
      </w:r>
      <w:r w:rsidR="00A93BAB">
        <w:rPr>
          <w:b/>
          <w:sz w:val="22"/>
          <w:szCs w:val="22"/>
          <w:lang w:val="uk-UA"/>
        </w:rPr>
        <w:t>2</w:t>
      </w:r>
      <w:r w:rsidR="005C2805">
        <w:rPr>
          <w:b/>
          <w:sz w:val="22"/>
          <w:szCs w:val="22"/>
          <w:lang w:val="uk-UA"/>
        </w:rPr>
        <w:t>1</w:t>
      </w:r>
      <w:r w:rsidR="003E019F" w:rsidRPr="00ED0B29">
        <w:rPr>
          <w:b/>
          <w:sz w:val="22"/>
          <w:szCs w:val="22"/>
          <w:lang w:val="uk-UA"/>
        </w:rPr>
        <w:t xml:space="preserve"> року.</w:t>
      </w:r>
    </w:p>
    <w:p w14:paraId="05C23C18" w14:textId="77777777" w:rsidR="00AC39F9" w:rsidRPr="00ED0B29" w:rsidRDefault="00167FF7" w:rsidP="006159C4">
      <w:pPr>
        <w:pStyle w:val="21"/>
        <w:ind w:left="0"/>
        <w:rPr>
          <w:b/>
          <w:sz w:val="22"/>
          <w:szCs w:val="22"/>
          <w:lang w:val="uk-UA"/>
        </w:rPr>
      </w:pPr>
      <w:r w:rsidRPr="00ED0B29">
        <w:rPr>
          <w:b/>
          <w:sz w:val="22"/>
          <w:szCs w:val="22"/>
          <w:lang w:val="uk-UA"/>
        </w:rPr>
        <w:t xml:space="preserve">Генеральний директор </w:t>
      </w:r>
      <w:r w:rsidR="003E019F" w:rsidRPr="00ED0B29">
        <w:rPr>
          <w:b/>
          <w:sz w:val="22"/>
          <w:szCs w:val="22"/>
          <w:lang w:val="uk-UA"/>
        </w:rPr>
        <w:t xml:space="preserve"> </w:t>
      </w:r>
      <w:r w:rsidR="006F4BBD" w:rsidRPr="00ED0B29">
        <w:rPr>
          <w:b/>
          <w:sz w:val="22"/>
          <w:szCs w:val="22"/>
          <w:lang w:val="uk-UA"/>
        </w:rPr>
        <w:t xml:space="preserve"> </w:t>
      </w:r>
      <w:r w:rsidR="003E019F" w:rsidRPr="00ED0B29">
        <w:rPr>
          <w:b/>
          <w:sz w:val="22"/>
          <w:szCs w:val="22"/>
          <w:lang w:val="uk-UA"/>
        </w:rPr>
        <w:t>Дубіна М.І.</w:t>
      </w:r>
    </w:p>
    <w:p w14:paraId="07880564" w14:textId="77777777" w:rsidR="00167FF7" w:rsidRPr="00ED0B29" w:rsidRDefault="00167FF7" w:rsidP="006159C4">
      <w:pPr>
        <w:rPr>
          <w:sz w:val="22"/>
          <w:szCs w:val="22"/>
        </w:rPr>
      </w:pPr>
    </w:p>
    <w:tbl>
      <w:tblPr>
        <w:tblW w:w="9571" w:type="dxa"/>
        <w:tblLook w:val="04A0" w:firstRow="1" w:lastRow="0" w:firstColumn="1" w:lastColumn="0" w:noHBand="0" w:noVBand="1"/>
      </w:tblPr>
      <w:tblGrid>
        <w:gridCol w:w="9571"/>
      </w:tblGrid>
      <w:tr w:rsidR="00167FF7" w:rsidRPr="00ED0B29" w14:paraId="21D0A394" w14:textId="77777777" w:rsidTr="00667EB5">
        <w:tc>
          <w:tcPr>
            <w:tcW w:w="9571" w:type="dxa"/>
          </w:tcPr>
          <w:p w14:paraId="0843884D" w14:textId="77777777" w:rsidR="00167FF7" w:rsidRPr="00ED0B29" w:rsidRDefault="00167FF7" w:rsidP="006159C4">
            <w:pPr>
              <w:tabs>
                <w:tab w:val="left" w:pos="7650"/>
              </w:tabs>
              <w:jc w:val="right"/>
              <w:rPr>
                <w:sz w:val="22"/>
                <w:szCs w:val="22"/>
                <w:lang w:val="en-US"/>
              </w:rPr>
            </w:pPr>
          </w:p>
        </w:tc>
      </w:tr>
      <w:tr w:rsidR="005C2805" w:rsidRPr="00ED0B29" w14:paraId="38679E5C" w14:textId="77777777" w:rsidTr="00667EB5">
        <w:tc>
          <w:tcPr>
            <w:tcW w:w="9571" w:type="dxa"/>
          </w:tcPr>
          <w:p w14:paraId="5C2021AE" w14:textId="77777777" w:rsidR="005C2805" w:rsidRPr="00B10C97" w:rsidRDefault="005C2805" w:rsidP="005C2805">
            <w:pPr>
              <w:tabs>
                <w:tab w:val="left" w:pos="7650"/>
              </w:tabs>
              <w:jc w:val="right"/>
              <w:rPr>
                <w:rFonts w:ascii="Arial" w:hAnsi="Arial" w:cs="Arial"/>
                <w:sz w:val="20"/>
                <w:szCs w:val="20"/>
              </w:rPr>
            </w:pPr>
            <w:r w:rsidRPr="00B10C97">
              <w:rPr>
                <w:rFonts w:ascii="Arial" w:hAnsi="Arial" w:cs="Arial"/>
                <w:sz w:val="20"/>
                <w:szCs w:val="20"/>
              </w:rPr>
              <w:t xml:space="preserve">Додаток № </w:t>
            </w:r>
            <w:r w:rsidRPr="000E3E62">
              <w:rPr>
                <w:rFonts w:ascii="Arial" w:hAnsi="Arial" w:cs="Arial"/>
                <w:sz w:val="20"/>
                <w:szCs w:val="20"/>
              </w:rPr>
              <w:t>1</w:t>
            </w:r>
            <w:r>
              <w:rPr>
                <w:rFonts w:ascii="Arial" w:hAnsi="Arial" w:cs="Arial"/>
                <w:sz w:val="20"/>
                <w:szCs w:val="20"/>
              </w:rPr>
              <w:t xml:space="preserve"> до П</w:t>
            </w:r>
            <w:r w:rsidRPr="00B10C97">
              <w:rPr>
                <w:rFonts w:ascii="Arial" w:hAnsi="Arial" w:cs="Arial"/>
                <w:sz w:val="20"/>
                <w:szCs w:val="20"/>
              </w:rPr>
              <w:t xml:space="preserve">ротоколу </w:t>
            </w:r>
          </w:p>
          <w:p w14:paraId="57B903E6" w14:textId="77777777" w:rsidR="005C2805" w:rsidRPr="000E3E62" w:rsidRDefault="005C2805" w:rsidP="005C2805">
            <w:pPr>
              <w:tabs>
                <w:tab w:val="left" w:pos="7650"/>
              </w:tabs>
              <w:jc w:val="right"/>
              <w:rPr>
                <w:rFonts w:ascii="Arial" w:hAnsi="Arial" w:cs="Arial"/>
                <w:sz w:val="20"/>
                <w:szCs w:val="20"/>
              </w:rPr>
            </w:pPr>
            <w:r w:rsidRPr="00B10C97">
              <w:rPr>
                <w:rFonts w:ascii="Arial" w:hAnsi="Arial" w:cs="Arial"/>
                <w:sz w:val="20"/>
                <w:szCs w:val="20"/>
              </w:rPr>
              <w:t xml:space="preserve">Наглядової ради № </w:t>
            </w:r>
            <w:r w:rsidRPr="005C2805">
              <w:rPr>
                <w:rFonts w:ascii="Arial" w:hAnsi="Arial" w:cs="Arial"/>
                <w:sz w:val="20"/>
                <w:szCs w:val="20"/>
                <w:lang w:val="ru-RU"/>
              </w:rPr>
              <w:t>2</w:t>
            </w:r>
            <w:r w:rsidRPr="00B10C97">
              <w:rPr>
                <w:rFonts w:ascii="Arial" w:hAnsi="Arial" w:cs="Arial"/>
                <w:sz w:val="20"/>
                <w:szCs w:val="20"/>
              </w:rPr>
              <w:t xml:space="preserve"> від </w:t>
            </w:r>
            <w:r w:rsidRPr="000E3E62">
              <w:rPr>
                <w:rFonts w:ascii="Arial" w:hAnsi="Arial" w:cs="Arial"/>
                <w:sz w:val="20"/>
                <w:szCs w:val="20"/>
              </w:rPr>
              <w:t>30</w:t>
            </w:r>
            <w:r w:rsidRPr="00B10C97">
              <w:rPr>
                <w:rFonts w:ascii="Arial" w:hAnsi="Arial" w:cs="Arial"/>
                <w:sz w:val="20"/>
                <w:szCs w:val="20"/>
              </w:rPr>
              <w:t>.0</w:t>
            </w:r>
            <w:r w:rsidRPr="000E3E62">
              <w:rPr>
                <w:rFonts w:ascii="Arial" w:hAnsi="Arial" w:cs="Arial"/>
                <w:sz w:val="20"/>
                <w:szCs w:val="20"/>
              </w:rPr>
              <w:t>4</w:t>
            </w:r>
            <w:r w:rsidRPr="00B10C97">
              <w:rPr>
                <w:rFonts w:ascii="Arial" w:hAnsi="Arial" w:cs="Arial"/>
                <w:sz w:val="20"/>
                <w:szCs w:val="20"/>
              </w:rPr>
              <w:t>.202</w:t>
            </w:r>
            <w:r w:rsidRPr="000E3E62">
              <w:rPr>
                <w:rFonts w:ascii="Arial" w:hAnsi="Arial" w:cs="Arial"/>
                <w:sz w:val="20"/>
                <w:szCs w:val="20"/>
              </w:rPr>
              <w:t>1</w:t>
            </w:r>
          </w:p>
          <w:p w14:paraId="6FD779C6" w14:textId="77777777" w:rsidR="005C2805" w:rsidRPr="00ED0B29" w:rsidRDefault="005C2805" w:rsidP="005C2805">
            <w:pPr>
              <w:tabs>
                <w:tab w:val="left" w:pos="7650"/>
              </w:tabs>
              <w:jc w:val="right"/>
              <w:rPr>
                <w:sz w:val="22"/>
                <w:szCs w:val="22"/>
              </w:rPr>
            </w:pPr>
          </w:p>
        </w:tc>
      </w:tr>
      <w:tr w:rsidR="005C2805" w:rsidRPr="00ED0B29" w14:paraId="49C3F076" w14:textId="77777777" w:rsidTr="00667EB5">
        <w:tc>
          <w:tcPr>
            <w:tcW w:w="9571" w:type="dxa"/>
          </w:tcPr>
          <w:p w14:paraId="7A330BF5" w14:textId="77777777" w:rsidR="005C2805" w:rsidRPr="00A44DB6" w:rsidRDefault="005C2805" w:rsidP="005C2805">
            <w:pPr>
              <w:jc w:val="right"/>
            </w:pPr>
            <w:r w:rsidRPr="00A44DB6">
              <w:rPr>
                <w:b/>
                <w:bCs/>
              </w:rPr>
              <w:t>До: ПрАТ "Славутський солодовий завод"</w:t>
            </w:r>
          </w:p>
          <w:p w14:paraId="135E9C5C" w14:textId="77777777" w:rsidR="005C2805" w:rsidRPr="00A44DB6" w:rsidRDefault="005C2805" w:rsidP="005C2805">
            <w:pPr>
              <w:widowControl w:val="0"/>
              <w:autoSpaceDE w:val="0"/>
              <w:jc w:val="right"/>
              <w:rPr>
                <w:bCs/>
              </w:rPr>
            </w:pPr>
            <w:r w:rsidRPr="00A44DB6">
              <w:rPr>
                <w:bCs/>
              </w:rPr>
              <w:t xml:space="preserve">30068, Хмельницька обл., Шепетівський район, </w:t>
            </w:r>
          </w:p>
          <w:p w14:paraId="2FA12DB2" w14:textId="77777777" w:rsidR="005C2805" w:rsidRPr="00A44DB6" w:rsidRDefault="005C2805" w:rsidP="005C2805">
            <w:pPr>
              <w:widowControl w:val="0"/>
              <w:autoSpaceDE w:val="0"/>
              <w:jc w:val="right"/>
              <w:rPr>
                <w:bCs/>
              </w:rPr>
            </w:pPr>
            <w:r w:rsidRPr="00A44DB6">
              <w:rPr>
                <w:bCs/>
              </w:rPr>
              <w:t>с. Крупець, вул. Богдана Хмельницького, буд. 43</w:t>
            </w:r>
          </w:p>
          <w:p w14:paraId="5562C8F3" w14:textId="77777777" w:rsidR="005C2805" w:rsidRPr="005C2805" w:rsidRDefault="005C2805" w:rsidP="005C2805">
            <w:pPr>
              <w:tabs>
                <w:tab w:val="left" w:pos="7650"/>
              </w:tabs>
              <w:jc w:val="center"/>
              <w:rPr>
                <w:sz w:val="22"/>
                <w:szCs w:val="22"/>
              </w:rPr>
            </w:pPr>
          </w:p>
        </w:tc>
      </w:tr>
      <w:tr w:rsidR="005C2805" w:rsidRPr="00ED0B29" w14:paraId="78ADC3EA" w14:textId="77777777" w:rsidTr="005C2805">
        <w:trPr>
          <w:trHeight w:val="3442"/>
        </w:trPr>
        <w:tc>
          <w:tcPr>
            <w:tcW w:w="9571" w:type="dxa"/>
          </w:tcPr>
          <w:p w14:paraId="7CECC511" w14:textId="77777777" w:rsidR="005C2805" w:rsidRPr="005C2805" w:rsidRDefault="005C2805" w:rsidP="005C2805">
            <w:pPr>
              <w:widowControl w:val="0"/>
              <w:autoSpaceDE w:val="0"/>
              <w:jc w:val="right"/>
              <w:rPr>
                <w:bCs/>
                <w:sz w:val="22"/>
                <w:szCs w:val="22"/>
              </w:rPr>
            </w:pPr>
            <w:r w:rsidRPr="005C2805">
              <w:rPr>
                <w:bCs/>
                <w:sz w:val="22"/>
                <w:szCs w:val="22"/>
              </w:rPr>
              <w:t>Від:</w:t>
            </w:r>
            <w:r>
              <w:rPr>
                <w:bCs/>
                <w:sz w:val="22"/>
                <w:szCs w:val="22"/>
              </w:rPr>
              <w:t>____________</w:t>
            </w:r>
            <w:r w:rsidRPr="005C2805">
              <w:rPr>
                <w:bCs/>
                <w:sz w:val="22"/>
                <w:szCs w:val="22"/>
              </w:rPr>
              <w:t>____________________________________</w:t>
            </w:r>
          </w:p>
          <w:p w14:paraId="22511417" w14:textId="77777777" w:rsidR="005C2805" w:rsidRPr="005C2805" w:rsidRDefault="005C2805" w:rsidP="005C2805">
            <w:pPr>
              <w:widowControl w:val="0"/>
              <w:autoSpaceDE w:val="0"/>
              <w:jc w:val="right"/>
              <w:rPr>
                <w:bCs/>
                <w:sz w:val="22"/>
                <w:szCs w:val="22"/>
                <w:vertAlign w:val="superscript"/>
              </w:rPr>
            </w:pPr>
            <w:r w:rsidRPr="005C2805">
              <w:rPr>
                <w:bCs/>
                <w:sz w:val="22"/>
                <w:szCs w:val="22"/>
              </w:rPr>
              <w:t xml:space="preserve">                   </w:t>
            </w:r>
            <w:r w:rsidRPr="005C2805">
              <w:rPr>
                <w:bCs/>
                <w:sz w:val="22"/>
                <w:szCs w:val="22"/>
                <w:vertAlign w:val="superscript"/>
              </w:rPr>
              <w:t>(прізвище, ім'я, по батькові (для фізичних осіб)</w:t>
            </w:r>
          </w:p>
          <w:p w14:paraId="1B7C7406" w14:textId="77777777" w:rsidR="005C2805" w:rsidRPr="005C2805" w:rsidRDefault="00A44DB6" w:rsidP="005C2805">
            <w:pPr>
              <w:widowControl w:val="0"/>
              <w:autoSpaceDE w:val="0"/>
              <w:jc w:val="right"/>
              <w:rPr>
                <w:bCs/>
                <w:sz w:val="22"/>
                <w:szCs w:val="22"/>
              </w:rPr>
            </w:pPr>
            <w:r>
              <w:rPr>
                <w:bCs/>
                <w:sz w:val="22"/>
                <w:szCs w:val="22"/>
              </w:rPr>
              <w:t>________</w:t>
            </w:r>
            <w:r w:rsidR="005C2805" w:rsidRPr="005C2805">
              <w:rPr>
                <w:bCs/>
                <w:sz w:val="22"/>
                <w:szCs w:val="22"/>
              </w:rPr>
              <w:t>________________________________________</w:t>
            </w:r>
          </w:p>
          <w:p w14:paraId="107BD077" w14:textId="77777777" w:rsidR="005C2805" w:rsidRPr="005C2805" w:rsidRDefault="005C2805" w:rsidP="005C2805">
            <w:pPr>
              <w:widowControl w:val="0"/>
              <w:autoSpaceDE w:val="0"/>
              <w:jc w:val="right"/>
              <w:rPr>
                <w:bCs/>
                <w:sz w:val="22"/>
                <w:szCs w:val="22"/>
                <w:vertAlign w:val="superscript"/>
              </w:rPr>
            </w:pPr>
            <w:r w:rsidRPr="005C2805">
              <w:rPr>
                <w:bCs/>
                <w:sz w:val="22"/>
                <w:szCs w:val="22"/>
              </w:rPr>
              <w:t xml:space="preserve">                  </w:t>
            </w:r>
            <w:r w:rsidRPr="005C2805">
              <w:rPr>
                <w:bCs/>
                <w:sz w:val="22"/>
                <w:szCs w:val="22"/>
                <w:vertAlign w:val="superscript"/>
              </w:rPr>
              <w:t xml:space="preserve"> або повне найменування юридичної особи) </w:t>
            </w:r>
          </w:p>
          <w:p w14:paraId="78F9273D" w14:textId="77777777" w:rsidR="005C2805" w:rsidRPr="005C2805" w:rsidRDefault="00A44DB6" w:rsidP="005C2805">
            <w:pPr>
              <w:widowControl w:val="0"/>
              <w:autoSpaceDE w:val="0"/>
              <w:jc w:val="right"/>
              <w:rPr>
                <w:bCs/>
                <w:sz w:val="22"/>
                <w:szCs w:val="22"/>
              </w:rPr>
            </w:pPr>
            <w:r>
              <w:rPr>
                <w:bCs/>
                <w:sz w:val="22"/>
                <w:szCs w:val="22"/>
              </w:rPr>
              <w:t>____________</w:t>
            </w:r>
            <w:r w:rsidR="005C2805" w:rsidRPr="005C2805">
              <w:rPr>
                <w:bCs/>
                <w:sz w:val="22"/>
                <w:szCs w:val="22"/>
              </w:rPr>
              <w:t>________________________________________</w:t>
            </w:r>
          </w:p>
          <w:p w14:paraId="09635057" w14:textId="77777777" w:rsidR="005C2805" w:rsidRPr="005C2805" w:rsidRDefault="005C2805" w:rsidP="005C2805">
            <w:pPr>
              <w:widowControl w:val="0"/>
              <w:autoSpaceDE w:val="0"/>
              <w:jc w:val="right"/>
              <w:rPr>
                <w:bCs/>
                <w:sz w:val="22"/>
                <w:szCs w:val="22"/>
                <w:vertAlign w:val="superscript"/>
              </w:rPr>
            </w:pPr>
            <w:r w:rsidRPr="005C2805">
              <w:rPr>
                <w:bCs/>
                <w:sz w:val="22"/>
                <w:szCs w:val="22"/>
                <w:vertAlign w:val="superscript"/>
              </w:rPr>
              <w:t xml:space="preserve">   адреса реєстрації місця проживання/місцезнаходження (згідно з відомостями, </w:t>
            </w:r>
          </w:p>
          <w:p w14:paraId="420DD2C7" w14:textId="77777777" w:rsidR="005C2805" w:rsidRPr="005C2805" w:rsidRDefault="00A44DB6" w:rsidP="005C2805">
            <w:pPr>
              <w:widowControl w:val="0"/>
              <w:autoSpaceDE w:val="0"/>
              <w:jc w:val="right"/>
              <w:rPr>
                <w:bCs/>
                <w:sz w:val="22"/>
                <w:szCs w:val="22"/>
              </w:rPr>
            </w:pPr>
            <w:r>
              <w:rPr>
                <w:bCs/>
                <w:sz w:val="22"/>
                <w:szCs w:val="22"/>
              </w:rPr>
              <w:t>_________</w:t>
            </w:r>
            <w:r w:rsidR="005C2805" w:rsidRPr="005C2805">
              <w:rPr>
                <w:bCs/>
                <w:sz w:val="22"/>
                <w:szCs w:val="22"/>
              </w:rPr>
              <w:t>________________________________________</w:t>
            </w:r>
          </w:p>
          <w:p w14:paraId="275BE679" w14:textId="77777777" w:rsidR="005C2805" w:rsidRPr="005C2805" w:rsidRDefault="005C2805" w:rsidP="005C2805">
            <w:pPr>
              <w:widowControl w:val="0"/>
              <w:autoSpaceDE w:val="0"/>
              <w:jc w:val="right"/>
              <w:rPr>
                <w:bCs/>
                <w:sz w:val="22"/>
                <w:szCs w:val="22"/>
              </w:rPr>
            </w:pPr>
            <w:r w:rsidRPr="005C2805">
              <w:rPr>
                <w:bCs/>
                <w:sz w:val="22"/>
                <w:szCs w:val="22"/>
                <w:vertAlign w:val="superscript"/>
              </w:rPr>
              <w:t xml:space="preserve">             внесеними до паспорту/згідно з реєстраційними документами)</w:t>
            </w:r>
          </w:p>
          <w:p w14:paraId="0BA5830E" w14:textId="77777777" w:rsidR="005C2805" w:rsidRDefault="005C2805" w:rsidP="005C2805">
            <w:pPr>
              <w:widowControl w:val="0"/>
              <w:autoSpaceDE w:val="0"/>
              <w:jc w:val="right"/>
              <w:rPr>
                <w:bCs/>
                <w:sz w:val="22"/>
                <w:szCs w:val="22"/>
              </w:rPr>
            </w:pPr>
            <w:r w:rsidRPr="005C2805">
              <w:rPr>
                <w:bCs/>
                <w:sz w:val="22"/>
                <w:szCs w:val="22"/>
              </w:rPr>
              <w:t xml:space="preserve">Ідентифікаційний код  </w:t>
            </w:r>
            <w:r w:rsidR="00A44DB6">
              <w:rPr>
                <w:bCs/>
                <w:sz w:val="22"/>
                <w:szCs w:val="22"/>
              </w:rPr>
              <w:t>____________________</w:t>
            </w:r>
            <w:r w:rsidRPr="005C2805">
              <w:rPr>
                <w:bCs/>
                <w:sz w:val="22"/>
                <w:szCs w:val="22"/>
              </w:rPr>
              <w:t>___________</w:t>
            </w:r>
          </w:p>
          <w:p w14:paraId="67A1746B" w14:textId="77777777" w:rsidR="00A44DB6" w:rsidRPr="005C2805" w:rsidRDefault="00A44DB6" w:rsidP="005C2805">
            <w:pPr>
              <w:widowControl w:val="0"/>
              <w:autoSpaceDE w:val="0"/>
              <w:jc w:val="right"/>
              <w:rPr>
                <w:bCs/>
                <w:sz w:val="22"/>
                <w:szCs w:val="22"/>
              </w:rPr>
            </w:pPr>
          </w:p>
          <w:p w14:paraId="37FC1FE3" w14:textId="77777777" w:rsidR="005C2805" w:rsidRDefault="005C2805" w:rsidP="005C2805">
            <w:pPr>
              <w:widowControl w:val="0"/>
              <w:autoSpaceDE w:val="0"/>
              <w:jc w:val="right"/>
              <w:rPr>
                <w:bCs/>
                <w:sz w:val="22"/>
                <w:szCs w:val="22"/>
              </w:rPr>
            </w:pPr>
            <w:r w:rsidRPr="005C2805">
              <w:rPr>
                <w:bCs/>
                <w:sz w:val="22"/>
                <w:szCs w:val="22"/>
              </w:rPr>
              <w:t>Паспорт (серія, №, ким/коли виданий)</w:t>
            </w:r>
            <w:r w:rsidR="00A44DB6">
              <w:rPr>
                <w:bCs/>
                <w:sz w:val="22"/>
                <w:szCs w:val="22"/>
              </w:rPr>
              <w:t>_______________________</w:t>
            </w:r>
            <w:r w:rsidRPr="005C2805">
              <w:rPr>
                <w:bCs/>
                <w:sz w:val="22"/>
                <w:szCs w:val="22"/>
              </w:rPr>
              <w:t>_____________</w:t>
            </w:r>
          </w:p>
          <w:p w14:paraId="5E601A56" w14:textId="77777777" w:rsidR="00A44DB6" w:rsidRPr="005C2805" w:rsidRDefault="00A44DB6" w:rsidP="005C2805">
            <w:pPr>
              <w:widowControl w:val="0"/>
              <w:autoSpaceDE w:val="0"/>
              <w:jc w:val="right"/>
              <w:rPr>
                <w:bCs/>
                <w:sz w:val="22"/>
                <w:szCs w:val="22"/>
              </w:rPr>
            </w:pPr>
          </w:p>
          <w:p w14:paraId="27DF2B09" w14:textId="77777777" w:rsidR="005C2805" w:rsidRPr="005C2805" w:rsidRDefault="00A44DB6" w:rsidP="005C2805">
            <w:pPr>
              <w:widowControl w:val="0"/>
              <w:autoSpaceDE w:val="0"/>
              <w:jc w:val="right"/>
              <w:rPr>
                <w:bCs/>
                <w:sz w:val="22"/>
                <w:szCs w:val="22"/>
              </w:rPr>
            </w:pPr>
            <w:r>
              <w:rPr>
                <w:bCs/>
                <w:sz w:val="22"/>
                <w:szCs w:val="22"/>
              </w:rPr>
              <w:t>_______________________</w:t>
            </w:r>
            <w:r w:rsidR="005C2805" w:rsidRPr="005C2805">
              <w:rPr>
                <w:bCs/>
                <w:sz w:val="22"/>
                <w:szCs w:val="22"/>
              </w:rPr>
              <w:t>________________________________________</w:t>
            </w:r>
          </w:p>
          <w:p w14:paraId="3782D149" w14:textId="77777777" w:rsidR="005C2805" w:rsidRPr="005C2805" w:rsidRDefault="005C2805" w:rsidP="005C2805">
            <w:pPr>
              <w:widowControl w:val="0"/>
              <w:autoSpaceDE w:val="0"/>
              <w:jc w:val="right"/>
              <w:rPr>
                <w:bCs/>
                <w:sz w:val="22"/>
                <w:szCs w:val="22"/>
              </w:rPr>
            </w:pPr>
            <w:r w:rsidRPr="005C2805">
              <w:rPr>
                <w:bCs/>
                <w:sz w:val="22"/>
                <w:szCs w:val="22"/>
              </w:rPr>
              <w:t xml:space="preserve">Засоби зв'язку: телефон </w:t>
            </w:r>
            <w:r w:rsidR="00A44DB6">
              <w:rPr>
                <w:bCs/>
                <w:sz w:val="22"/>
                <w:szCs w:val="22"/>
              </w:rPr>
              <w:t>______________</w:t>
            </w:r>
            <w:r w:rsidRPr="005C2805">
              <w:rPr>
                <w:bCs/>
                <w:sz w:val="22"/>
                <w:szCs w:val="22"/>
              </w:rPr>
              <w:t>______________</w:t>
            </w:r>
          </w:p>
          <w:p w14:paraId="30A3AF44" w14:textId="77777777" w:rsidR="005C2805" w:rsidRPr="005C2805" w:rsidRDefault="005C2805" w:rsidP="005C2805">
            <w:pPr>
              <w:widowControl w:val="0"/>
              <w:autoSpaceDE w:val="0"/>
              <w:jc w:val="right"/>
              <w:rPr>
                <w:bCs/>
                <w:sz w:val="22"/>
                <w:szCs w:val="22"/>
              </w:rPr>
            </w:pPr>
            <w:r w:rsidRPr="005C2805">
              <w:rPr>
                <w:bCs/>
                <w:sz w:val="22"/>
                <w:szCs w:val="22"/>
              </w:rPr>
              <w:t>електронна пошта</w:t>
            </w:r>
            <w:r w:rsidR="00A44DB6">
              <w:rPr>
                <w:bCs/>
                <w:sz w:val="22"/>
                <w:szCs w:val="22"/>
              </w:rPr>
              <w:t>___________</w:t>
            </w:r>
            <w:r w:rsidRPr="005C2805">
              <w:rPr>
                <w:bCs/>
                <w:sz w:val="22"/>
                <w:szCs w:val="22"/>
              </w:rPr>
              <w:t>________________</w:t>
            </w:r>
          </w:p>
          <w:p w14:paraId="1287A410" w14:textId="77777777" w:rsidR="005C2805" w:rsidRPr="005C2805" w:rsidRDefault="005C2805" w:rsidP="005C2805">
            <w:pPr>
              <w:jc w:val="both"/>
              <w:rPr>
                <w:sz w:val="22"/>
                <w:szCs w:val="22"/>
              </w:rPr>
            </w:pPr>
          </w:p>
        </w:tc>
      </w:tr>
      <w:tr w:rsidR="005C2805" w:rsidRPr="00A44DB6" w14:paraId="10F80B49" w14:textId="77777777" w:rsidTr="00A67988">
        <w:tc>
          <w:tcPr>
            <w:tcW w:w="9571" w:type="dxa"/>
          </w:tcPr>
          <w:p w14:paraId="3D41DA80" w14:textId="77777777" w:rsidR="005C2805" w:rsidRPr="00A44DB6" w:rsidRDefault="005C2805" w:rsidP="005C2805">
            <w:pPr>
              <w:tabs>
                <w:tab w:val="left" w:pos="7650"/>
              </w:tabs>
              <w:jc w:val="center"/>
              <w:rPr>
                <w:b/>
              </w:rPr>
            </w:pPr>
            <w:r w:rsidRPr="00A44DB6">
              <w:rPr>
                <w:b/>
              </w:rPr>
              <w:t>Заява про виплату дивідендів</w:t>
            </w:r>
          </w:p>
          <w:p w14:paraId="226828F5" w14:textId="77777777" w:rsidR="005C2805" w:rsidRPr="00A44DB6" w:rsidRDefault="005C2805" w:rsidP="005C2805">
            <w:pPr>
              <w:jc w:val="both"/>
            </w:pPr>
          </w:p>
        </w:tc>
      </w:tr>
      <w:tr w:rsidR="005C2805" w:rsidRPr="00A44DB6" w14:paraId="4381C31E" w14:textId="77777777" w:rsidTr="00667EB5">
        <w:tc>
          <w:tcPr>
            <w:tcW w:w="9571" w:type="dxa"/>
          </w:tcPr>
          <w:p w14:paraId="16D59F8D" w14:textId="77777777" w:rsidR="005C2805" w:rsidRDefault="005C2805" w:rsidP="005C2805">
            <w:pPr>
              <w:jc w:val="both"/>
            </w:pPr>
            <w:r w:rsidRPr="00A44DB6">
              <w:t>Прошу перерахувати належні акціонеру дивіденди за підсумками роботи Товариства у 2020 році шляхом переказу грошових коштів за наступними банківськими реквізитами акціонера:</w:t>
            </w:r>
          </w:p>
          <w:p w14:paraId="1C56A843" w14:textId="77777777" w:rsidR="00C707AF" w:rsidRPr="00A44DB6" w:rsidRDefault="00C707AF" w:rsidP="005C2805">
            <w:pPr>
              <w:jc w:val="both"/>
            </w:pPr>
          </w:p>
        </w:tc>
      </w:tr>
      <w:tr w:rsidR="005C2805" w:rsidRPr="00A44DB6" w14:paraId="6AC91961" w14:textId="77777777" w:rsidTr="00667EB5">
        <w:tc>
          <w:tcPr>
            <w:tcW w:w="9571" w:type="dxa"/>
          </w:tcPr>
          <w:p w14:paraId="64273940" w14:textId="77777777" w:rsidR="005C2805" w:rsidRDefault="005C2805" w:rsidP="005C2805">
            <w:pPr>
              <w:jc w:val="both"/>
            </w:pPr>
            <w:r w:rsidRPr="00A44DB6">
              <w:t xml:space="preserve">Отримувач </w:t>
            </w:r>
            <w:r w:rsidR="00A44DB6">
              <w:t>__</w:t>
            </w:r>
            <w:r w:rsidR="00C707AF">
              <w:t>___</w:t>
            </w:r>
            <w:r w:rsidR="00A44DB6">
              <w:t>_______________________________</w:t>
            </w:r>
            <w:r w:rsidRPr="00A44DB6">
              <w:t>_______________________________</w:t>
            </w:r>
          </w:p>
          <w:p w14:paraId="4FCC46E8" w14:textId="77777777" w:rsidR="00C707AF" w:rsidRPr="00A44DB6" w:rsidRDefault="00C707AF" w:rsidP="005C2805">
            <w:pPr>
              <w:jc w:val="both"/>
            </w:pPr>
          </w:p>
        </w:tc>
      </w:tr>
      <w:tr w:rsidR="005C2805" w:rsidRPr="00A44DB6" w14:paraId="36E603F8" w14:textId="77777777" w:rsidTr="00667EB5">
        <w:tc>
          <w:tcPr>
            <w:tcW w:w="9571" w:type="dxa"/>
          </w:tcPr>
          <w:p w14:paraId="3FDF9C0B" w14:textId="77777777" w:rsidR="005C2805" w:rsidRDefault="005C2805" w:rsidP="005C2805">
            <w:pPr>
              <w:jc w:val="both"/>
            </w:pPr>
            <w:r w:rsidRPr="00A44DB6">
              <w:t>Ідентифікаційний код  __________</w:t>
            </w:r>
            <w:r w:rsidR="00A44DB6">
              <w:t>________________</w:t>
            </w:r>
            <w:r w:rsidRPr="00A44DB6">
              <w:t>_</w:t>
            </w:r>
          </w:p>
          <w:p w14:paraId="00722AF1" w14:textId="77777777" w:rsidR="00C707AF" w:rsidRPr="00A44DB6" w:rsidRDefault="00C707AF" w:rsidP="005C2805">
            <w:pPr>
              <w:jc w:val="both"/>
            </w:pPr>
          </w:p>
        </w:tc>
      </w:tr>
      <w:tr w:rsidR="005C2805" w:rsidRPr="00A44DB6" w14:paraId="151AE632" w14:textId="77777777" w:rsidTr="00667EB5">
        <w:tc>
          <w:tcPr>
            <w:tcW w:w="9571" w:type="dxa"/>
          </w:tcPr>
          <w:p w14:paraId="3132FF36" w14:textId="77777777" w:rsidR="00A44DB6" w:rsidRDefault="005C2805" w:rsidP="005C2805">
            <w:pPr>
              <w:jc w:val="both"/>
            </w:pPr>
            <w:r w:rsidRPr="00A44DB6">
              <w:rPr>
                <w:bCs/>
              </w:rPr>
              <w:t>IBAN</w:t>
            </w:r>
            <w:r w:rsidRPr="00A44DB6">
              <w:t xml:space="preserve"> </w:t>
            </w:r>
            <w:r w:rsidR="00C707AF">
              <w:t xml:space="preserve">рахунку   </w:t>
            </w:r>
            <w:r w:rsidR="00C707AF">
              <w:rPr>
                <w:b/>
                <w:bCs/>
                <w:sz w:val="28"/>
                <w:szCs w:val="28"/>
                <w:lang w:val="en-US"/>
              </w:rPr>
              <w:t>UA</w:t>
            </w:r>
            <w:r w:rsidR="00A44DB6">
              <w:t>_____________________________________________________</w:t>
            </w:r>
          </w:p>
          <w:p w14:paraId="0C758FD0" w14:textId="77777777" w:rsidR="005C2805" w:rsidRPr="00A44DB6" w:rsidRDefault="005C2805" w:rsidP="005C2805">
            <w:pPr>
              <w:jc w:val="both"/>
              <w:rPr>
                <w:bCs/>
              </w:rPr>
            </w:pPr>
            <w:r w:rsidRPr="00A44DB6">
              <w:t xml:space="preserve">№ картки </w:t>
            </w:r>
            <w:r w:rsidR="00C707AF">
              <w:t xml:space="preserve">        </w:t>
            </w:r>
            <w:r w:rsidRPr="00A44DB6">
              <w:t>_______________________</w:t>
            </w:r>
            <w:r w:rsidR="00A44DB6">
              <w:t>_____________________________</w:t>
            </w:r>
          </w:p>
        </w:tc>
      </w:tr>
      <w:tr w:rsidR="005C2805" w:rsidRPr="00A44DB6" w14:paraId="41396C57" w14:textId="77777777" w:rsidTr="008260A5">
        <w:tc>
          <w:tcPr>
            <w:tcW w:w="9571" w:type="dxa"/>
          </w:tcPr>
          <w:p w14:paraId="43FDD884" w14:textId="77777777" w:rsidR="005C2805" w:rsidRDefault="005C2805" w:rsidP="00A44DB6">
            <w:pPr>
              <w:tabs>
                <w:tab w:val="left" w:pos="7650"/>
              </w:tabs>
            </w:pPr>
            <w:r w:rsidRPr="00A44DB6">
              <w:t xml:space="preserve">Назва банку </w:t>
            </w:r>
            <w:r w:rsidR="00A44DB6">
              <w:t>____________________________________________</w:t>
            </w:r>
            <w:r w:rsidRPr="00A44DB6">
              <w:t>________________________</w:t>
            </w:r>
          </w:p>
          <w:p w14:paraId="7C681D4F" w14:textId="77777777" w:rsidR="00A44DB6" w:rsidRPr="00A44DB6" w:rsidRDefault="00A44DB6" w:rsidP="00A44DB6">
            <w:pPr>
              <w:tabs>
                <w:tab w:val="left" w:pos="7650"/>
              </w:tabs>
            </w:pPr>
          </w:p>
        </w:tc>
      </w:tr>
      <w:tr w:rsidR="005C2805" w:rsidRPr="00A44DB6" w14:paraId="79B2EDF6" w14:textId="77777777" w:rsidTr="008260A5">
        <w:tc>
          <w:tcPr>
            <w:tcW w:w="9571" w:type="dxa"/>
          </w:tcPr>
          <w:p w14:paraId="52FE1D32" w14:textId="77777777" w:rsidR="005C2805" w:rsidRPr="00A44DB6" w:rsidRDefault="005C2805" w:rsidP="005C2805">
            <w:pPr>
              <w:tabs>
                <w:tab w:val="left" w:pos="7650"/>
              </w:tabs>
              <w:rPr>
                <w:i/>
                <w:lang w:val="ru-RU"/>
              </w:rPr>
            </w:pPr>
          </w:p>
        </w:tc>
      </w:tr>
      <w:tr w:rsidR="005C2805" w:rsidRPr="00A44DB6" w14:paraId="4A47836F" w14:textId="77777777" w:rsidTr="008260A5">
        <w:tc>
          <w:tcPr>
            <w:tcW w:w="9571" w:type="dxa"/>
          </w:tcPr>
          <w:p w14:paraId="605FFEA9" w14:textId="77777777" w:rsidR="005C2805" w:rsidRPr="00A44DB6" w:rsidRDefault="005C2805" w:rsidP="005C2805">
            <w:pPr>
              <w:tabs>
                <w:tab w:val="left" w:pos="7650"/>
              </w:tabs>
              <w:jc w:val="both"/>
              <w:rPr>
                <w:b/>
                <w:i/>
                <w:iCs/>
              </w:rPr>
            </w:pPr>
            <w:r w:rsidRPr="00A44DB6">
              <w:rPr>
                <w:b/>
                <w:i/>
                <w:iCs/>
              </w:rPr>
              <w:t>Цією заявою надаю згоду ПрАТ "Славутський солодовий завод" на обробку персональних даних акціонера (представника акціонера) відповідно до вимог Закону України "Про захист персональних даних".</w:t>
            </w:r>
          </w:p>
          <w:p w14:paraId="5DB982D1" w14:textId="77777777" w:rsidR="00A44DB6" w:rsidRDefault="00A44DB6" w:rsidP="005C2805">
            <w:pPr>
              <w:jc w:val="center"/>
              <w:rPr>
                <w:bCs/>
              </w:rPr>
            </w:pPr>
          </w:p>
          <w:p w14:paraId="30DC7B92" w14:textId="77777777" w:rsidR="005C2805" w:rsidRDefault="005C2805" w:rsidP="00A44DB6">
            <w:pPr>
              <w:rPr>
                <w:bCs/>
              </w:rPr>
            </w:pPr>
            <w:r w:rsidRPr="00A44DB6">
              <w:rPr>
                <w:bCs/>
              </w:rPr>
              <w:t xml:space="preserve">Додатки: </w:t>
            </w:r>
          </w:p>
          <w:p w14:paraId="157D5C3E" w14:textId="77777777" w:rsidR="00C707AF" w:rsidRDefault="00C707AF" w:rsidP="00A44DB6">
            <w:pPr>
              <w:rPr>
                <w:b/>
                <w:bCs/>
              </w:rPr>
            </w:pPr>
          </w:p>
          <w:p w14:paraId="054885F4" w14:textId="77777777" w:rsidR="00C707AF" w:rsidRPr="00A44DB6" w:rsidRDefault="00C707AF" w:rsidP="00A44DB6">
            <w:pPr>
              <w:rPr>
                <w:b/>
                <w:bCs/>
              </w:rPr>
            </w:pPr>
          </w:p>
        </w:tc>
      </w:tr>
      <w:tr w:rsidR="005C2805" w:rsidRPr="00A44DB6" w14:paraId="783D931B" w14:textId="77777777" w:rsidTr="008260A5">
        <w:tc>
          <w:tcPr>
            <w:tcW w:w="9571" w:type="dxa"/>
          </w:tcPr>
          <w:p w14:paraId="348A1018" w14:textId="77777777" w:rsidR="00A44DB6" w:rsidRDefault="00A44DB6" w:rsidP="005C2805">
            <w:pPr>
              <w:tabs>
                <w:tab w:val="left" w:pos="7650"/>
              </w:tabs>
              <w:jc w:val="center"/>
              <w:rPr>
                <w:i/>
              </w:rPr>
            </w:pPr>
          </w:p>
          <w:p w14:paraId="2F98293C" w14:textId="77777777" w:rsidR="005C2805" w:rsidRPr="00A44DB6" w:rsidRDefault="005C2805" w:rsidP="00A44DB6">
            <w:pPr>
              <w:tabs>
                <w:tab w:val="left" w:pos="7650"/>
              </w:tabs>
              <w:rPr>
                <w:i/>
              </w:rPr>
            </w:pPr>
            <w:r w:rsidRPr="00A44DB6">
              <w:rPr>
                <w:i/>
              </w:rPr>
              <w:t>дата заповнення</w:t>
            </w:r>
          </w:p>
          <w:p w14:paraId="7B72A554" w14:textId="77777777" w:rsidR="005C2805" w:rsidRPr="00A44DB6" w:rsidRDefault="005C2805" w:rsidP="00A44DB6">
            <w:pPr>
              <w:tabs>
                <w:tab w:val="left" w:pos="7650"/>
              </w:tabs>
              <w:jc w:val="right"/>
              <w:rPr>
                <w:bCs/>
              </w:rPr>
            </w:pPr>
            <w:r w:rsidRPr="00A44DB6">
              <w:rPr>
                <w:i/>
              </w:rPr>
              <w:t>підпис акціонера/представника акціонера</w:t>
            </w:r>
          </w:p>
        </w:tc>
      </w:tr>
    </w:tbl>
    <w:p w14:paraId="6D415BEE" w14:textId="77777777" w:rsidR="00167FF7" w:rsidRPr="00A44DB6" w:rsidRDefault="00167FF7" w:rsidP="000A530B">
      <w:pPr>
        <w:rPr>
          <w:lang w:val="ru-RU"/>
        </w:rPr>
      </w:pPr>
    </w:p>
    <w:sectPr w:rsidR="00167FF7" w:rsidRPr="00A44DB6" w:rsidSect="000A530B">
      <w:headerReference w:type="even" r:id="rId8"/>
      <w:headerReference w:type="default" r:id="rId9"/>
      <w:pgSz w:w="11906" w:h="16838" w:code="9"/>
      <w:pgMar w:top="567" w:right="851" w:bottom="993"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0E70" w14:textId="77777777" w:rsidR="001C563D" w:rsidRDefault="001C563D">
      <w:r>
        <w:separator/>
      </w:r>
    </w:p>
  </w:endnote>
  <w:endnote w:type="continuationSeparator" w:id="0">
    <w:p w14:paraId="49958877" w14:textId="77777777" w:rsidR="001C563D" w:rsidRDefault="001C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82EA" w14:textId="77777777" w:rsidR="001C563D" w:rsidRDefault="001C563D">
      <w:r>
        <w:separator/>
      </w:r>
    </w:p>
  </w:footnote>
  <w:footnote w:type="continuationSeparator" w:id="0">
    <w:p w14:paraId="59879D41" w14:textId="77777777" w:rsidR="001C563D" w:rsidRDefault="001C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BCAB" w14:textId="77777777" w:rsidR="00D57909" w:rsidRDefault="00B50DAF" w:rsidP="00D579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97DFF7" w14:textId="77777777" w:rsidR="00D57909" w:rsidRDefault="00D579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E0D3" w14:textId="77777777" w:rsidR="00D57909" w:rsidRPr="002843F9" w:rsidRDefault="00D57909" w:rsidP="00D57909">
    <w:pPr>
      <w:pStyle w:val="a4"/>
      <w:framePr w:wrap="around" w:vAnchor="text" w:hAnchor="margin" w:xAlign="center" w:y="1"/>
      <w:rPr>
        <w:rStyle w:val="a6"/>
        <w:lang w:val="uk-UA"/>
      </w:rPr>
    </w:pPr>
  </w:p>
  <w:p w14:paraId="478BD38C" w14:textId="77777777" w:rsidR="00D57909" w:rsidRDefault="00D579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F0103"/>
    <w:multiLevelType w:val="hybridMultilevel"/>
    <w:tmpl w:val="DDE0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114084"/>
    <w:multiLevelType w:val="hybridMultilevel"/>
    <w:tmpl w:val="96CCA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F9"/>
    <w:rsid w:val="00035FE8"/>
    <w:rsid w:val="000663CD"/>
    <w:rsid w:val="0008060C"/>
    <w:rsid w:val="0008238E"/>
    <w:rsid w:val="00083355"/>
    <w:rsid w:val="000A530B"/>
    <w:rsid w:val="0015284F"/>
    <w:rsid w:val="00167FF7"/>
    <w:rsid w:val="001713EE"/>
    <w:rsid w:val="00184A55"/>
    <w:rsid w:val="001932C6"/>
    <w:rsid w:val="001B1806"/>
    <w:rsid w:val="001B682D"/>
    <w:rsid w:val="001C02DA"/>
    <w:rsid w:val="001C563D"/>
    <w:rsid w:val="001E14A8"/>
    <w:rsid w:val="002151DB"/>
    <w:rsid w:val="00237C24"/>
    <w:rsid w:val="00247B9E"/>
    <w:rsid w:val="002620DF"/>
    <w:rsid w:val="002843F9"/>
    <w:rsid w:val="002A6FA7"/>
    <w:rsid w:val="002D654F"/>
    <w:rsid w:val="00323497"/>
    <w:rsid w:val="003A028F"/>
    <w:rsid w:val="003E019F"/>
    <w:rsid w:val="00443A47"/>
    <w:rsid w:val="00445DC8"/>
    <w:rsid w:val="00546925"/>
    <w:rsid w:val="005C2805"/>
    <w:rsid w:val="005F0DD8"/>
    <w:rsid w:val="006022A0"/>
    <w:rsid w:val="006159C4"/>
    <w:rsid w:val="00623926"/>
    <w:rsid w:val="00642DB3"/>
    <w:rsid w:val="00650305"/>
    <w:rsid w:val="00664D6F"/>
    <w:rsid w:val="00667EB5"/>
    <w:rsid w:val="006717B3"/>
    <w:rsid w:val="006B0E4D"/>
    <w:rsid w:val="006E1BBD"/>
    <w:rsid w:val="006F4BBD"/>
    <w:rsid w:val="007936A0"/>
    <w:rsid w:val="007D618B"/>
    <w:rsid w:val="008260A5"/>
    <w:rsid w:val="00943656"/>
    <w:rsid w:val="009C2C9A"/>
    <w:rsid w:val="00A44DB6"/>
    <w:rsid w:val="00A54F5B"/>
    <w:rsid w:val="00A67988"/>
    <w:rsid w:val="00A93BAB"/>
    <w:rsid w:val="00AC39F9"/>
    <w:rsid w:val="00B36018"/>
    <w:rsid w:val="00B369F0"/>
    <w:rsid w:val="00B50DAF"/>
    <w:rsid w:val="00B65EF0"/>
    <w:rsid w:val="00B7462B"/>
    <w:rsid w:val="00BB0585"/>
    <w:rsid w:val="00C32CBE"/>
    <w:rsid w:val="00C707AF"/>
    <w:rsid w:val="00C84C33"/>
    <w:rsid w:val="00CB71BE"/>
    <w:rsid w:val="00CF62A8"/>
    <w:rsid w:val="00D30A72"/>
    <w:rsid w:val="00D57909"/>
    <w:rsid w:val="00DB57E8"/>
    <w:rsid w:val="00E041ED"/>
    <w:rsid w:val="00ED0B29"/>
    <w:rsid w:val="00F6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3936"/>
  <w15:chartTrackingRefBased/>
  <w15:docId w15:val="{B169C61F-7085-4579-84B6-7AC133F4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9F9"/>
    <w:rPr>
      <w:b/>
      <w:bCs/>
    </w:rPr>
  </w:style>
  <w:style w:type="paragraph" w:customStyle="1" w:styleId="21">
    <w:name w:val="Основной текст 21"/>
    <w:basedOn w:val="a"/>
    <w:rsid w:val="00AC39F9"/>
    <w:pPr>
      <w:overflowPunct w:val="0"/>
      <w:autoSpaceDE w:val="0"/>
      <w:autoSpaceDN w:val="0"/>
      <w:adjustRightInd w:val="0"/>
      <w:ind w:left="360"/>
      <w:jc w:val="both"/>
      <w:textAlignment w:val="baseline"/>
    </w:pPr>
    <w:rPr>
      <w:sz w:val="28"/>
      <w:szCs w:val="20"/>
      <w:lang w:val="ru-RU" w:eastAsia="ru-RU"/>
    </w:rPr>
  </w:style>
  <w:style w:type="paragraph" w:styleId="a4">
    <w:name w:val="header"/>
    <w:basedOn w:val="a"/>
    <w:link w:val="a5"/>
    <w:rsid w:val="00AC39F9"/>
    <w:pPr>
      <w:tabs>
        <w:tab w:val="center" w:pos="4677"/>
        <w:tab w:val="right" w:pos="9355"/>
      </w:tabs>
    </w:pPr>
    <w:rPr>
      <w:lang w:val="x-none"/>
    </w:rPr>
  </w:style>
  <w:style w:type="character" w:customStyle="1" w:styleId="a5">
    <w:name w:val="Верхній колонтитул Знак"/>
    <w:link w:val="a4"/>
    <w:rsid w:val="00AC39F9"/>
    <w:rPr>
      <w:rFonts w:ascii="Times New Roman" w:eastAsia="Times New Roman" w:hAnsi="Times New Roman" w:cs="Times New Roman"/>
      <w:sz w:val="24"/>
      <w:szCs w:val="24"/>
      <w:lang w:eastAsia="uk-UA"/>
    </w:rPr>
  </w:style>
  <w:style w:type="character" w:styleId="a6">
    <w:name w:val="page number"/>
    <w:basedOn w:val="a0"/>
    <w:rsid w:val="00AC39F9"/>
  </w:style>
  <w:style w:type="paragraph" w:styleId="a7">
    <w:name w:val="Normal (Web)"/>
    <w:basedOn w:val="a"/>
    <w:uiPriority w:val="99"/>
    <w:unhideWhenUsed/>
    <w:rsid w:val="00AC39F9"/>
    <w:pPr>
      <w:spacing w:before="100" w:beforeAutospacing="1" w:after="100" w:afterAutospacing="1"/>
    </w:pPr>
    <w:rPr>
      <w:lang w:val="ru-RU" w:eastAsia="ru-RU"/>
    </w:rPr>
  </w:style>
  <w:style w:type="paragraph" w:styleId="a8">
    <w:name w:val="Balloon Text"/>
    <w:basedOn w:val="a"/>
    <w:link w:val="a9"/>
    <w:uiPriority w:val="99"/>
    <w:semiHidden/>
    <w:unhideWhenUsed/>
    <w:rsid w:val="00B50DAF"/>
    <w:rPr>
      <w:rFonts w:ascii="Tahoma" w:hAnsi="Tahoma"/>
      <w:sz w:val="16"/>
      <w:szCs w:val="16"/>
      <w:lang w:val="x-none"/>
    </w:rPr>
  </w:style>
  <w:style w:type="character" w:customStyle="1" w:styleId="a9">
    <w:name w:val="Текст у виносці Знак"/>
    <w:link w:val="a8"/>
    <w:uiPriority w:val="99"/>
    <w:semiHidden/>
    <w:rsid w:val="00B50DAF"/>
    <w:rPr>
      <w:rFonts w:ascii="Tahoma" w:eastAsia="Times New Roman" w:hAnsi="Tahoma" w:cs="Tahoma"/>
      <w:sz w:val="16"/>
      <w:szCs w:val="16"/>
      <w:lang w:eastAsia="uk-UA"/>
    </w:rPr>
  </w:style>
  <w:style w:type="paragraph" w:styleId="aa">
    <w:name w:val="footer"/>
    <w:basedOn w:val="a"/>
    <w:link w:val="ab"/>
    <w:uiPriority w:val="99"/>
    <w:unhideWhenUsed/>
    <w:rsid w:val="00CB71BE"/>
    <w:pPr>
      <w:tabs>
        <w:tab w:val="center" w:pos="4819"/>
        <w:tab w:val="right" w:pos="9639"/>
      </w:tabs>
    </w:pPr>
    <w:rPr>
      <w:lang w:val="x-none"/>
    </w:rPr>
  </w:style>
  <w:style w:type="character" w:customStyle="1" w:styleId="ab">
    <w:name w:val="Нижній колонтитул Знак"/>
    <w:link w:val="aa"/>
    <w:uiPriority w:val="99"/>
    <w:rsid w:val="00CB71BE"/>
    <w:rPr>
      <w:rFonts w:ascii="Times New Roman" w:eastAsia="Times New Roman" w:hAnsi="Times New Roman" w:cs="Times New Roman"/>
      <w:sz w:val="24"/>
      <w:szCs w:val="24"/>
      <w:lang w:eastAsia="uk-UA"/>
    </w:rPr>
  </w:style>
  <w:style w:type="character" w:styleId="ac">
    <w:name w:val="Hyperlink"/>
    <w:uiPriority w:val="99"/>
    <w:semiHidden/>
    <w:unhideWhenUsed/>
    <w:rsid w:val="00247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846442">
      <w:bodyDiv w:val="1"/>
      <w:marLeft w:val="0"/>
      <w:marRight w:val="0"/>
      <w:marTop w:val="0"/>
      <w:marBottom w:val="0"/>
      <w:divBdr>
        <w:top w:val="none" w:sz="0" w:space="0" w:color="auto"/>
        <w:left w:val="none" w:sz="0" w:space="0" w:color="auto"/>
        <w:bottom w:val="none" w:sz="0" w:space="0" w:color="auto"/>
        <w:right w:val="none" w:sz="0" w:space="0" w:color="auto"/>
      </w:divBdr>
      <w:divsChild>
        <w:div w:id="1088965226">
          <w:marLeft w:val="0"/>
          <w:marRight w:val="0"/>
          <w:marTop w:val="0"/>
          <w:marBottom w:val="0"/>
          <w:divBdr>
            <w:top w:val="none" w:sz="0" w:space="0" w:color="auto"/>
            <w:left w:val="none" w:sz="0" w:space="0" w:color="auto"/>
            <w:bottom w:val="none" w:sz="0" w:space="0" w:color="auto"/>
            <w:right w:val="none" w:sz="0" w:space="0" w:color="auto"/>
          </w:divBdr>
          <w:divsChild>
            <w:div w:id="307520714">
              <w:marLeft w:val="0"/>
              <w:marRight w:val="0"/>
              <w:marTop w:val="0"/>
              <w:marBottom w:val="0"/>
              <w:divBdr>
                <w:top w:val="none" w:sz="0" w:space="0" w:color="auto"/>
                <w:left w:val="none" w:sz="0" w:space="0" w:color="auto"/>
                <w:bottom w:val="none" w:sz="0" w:space="0" w:color="auto"/>
                <w:right w:val="none" w:sz="0" w:space="0" w:color="auto"/>
              </w:divBdr>
              <w:divsChild>
                <w:div w:id="10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9940">
      <w:bodyDiv w:val="1"/>
      <w:marLeft w:val="0"/>
      <w:marRight w:val="0"/>
      <w:marTop w:val="0"/>
      <w:marBottom w:val="0"/>
      <w:divBdr>
        <w:top w:val="none" w:sz="0" w:space="0" w:color="auto"/>
        <w:left w:val="none" w:sz="0" w:space="0" w:color="auto"/>
        <w:bottom w:val="none" w:sz="0" w:space="0" w:color="auto"/>
        <w:right w:val="none" w:sz="0" w:space="0" w:color="auto"/>
      </w:divBdr>
      <w:divsChild>
        <w:div w:id="1539315199">
          <w:marLeft w:val="0"/>
          <w:marRight w:val="0"/>
          <w:marTop w:val="0"/>
          <w:marBottom w:val="0"/>
          <w:divBdr>
            <w:top w:val="none" w:sz="0" w:space="0" w:color="auto"/>
            <w:left w:val="none" w:sz="0" w:space="0" w:color="auto"/>
            <w:bottom w:val="none" w:sz="0" w:space="0" w:color="auto"/>
            <w:right w:val="none" w:sz="0" w:space="0" w:color="auto"/>
          </w:divBdr>
          <w:divsChild>
            <w:div w:id="286550646">
              <w:marLeft w:val="0"/>
              <w:marRight w:val="0"/>
              <w:marTop w:val="0"/>
              <w:marBottom w:val="0"/>
              <w:divBdr>
                <w:top w:val="none" w:sz="0" w:space="0" w:color="auto"/>
                <w:left w:val="none" w:sz="0" w:space="0" w:color="auto"/>
                <w:bottom w:val="none" w:sz="0" w:space="0" w:color="auto"/>
                <w:right w:val="none" w:sz="0" w:space="0" w:color="auto"/>
              </w:divBdr>
              <w:divsChild>
                <w:div w:id="9010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beliy@souff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3885</Words>
  <Characters>2216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ОАО "Центренерго"</Company>
  <LinksUpToDate>false</LinksUpToDate>
  <CharactersWithSpaces>6089</CharactersWithSpaces>
  <SharedDoc>false</SharedDoc>
  <HLinks>
    <vt:vector size="6" baseType="variant">
      <vt:variant>
        <vt:i4>4391033</vt:i4>
      </vt:variant>
      <vt:variant>
        <vt:i4>0</vt:i4>
      </vt:variant>
      <vt:variant>
        <vt:i4>0</vt:i4>
      </vt:variant>
      <vt:variant>
        <vt:i4>5</vt:i4>
      </vt:variant>
      <vt:variant>
        <vt:lpwstr>mailto:rbeliy@soufflet.com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 Александр</dc:creator>
  <cp:keywords/>
  <cp:lastModifiedBy>Oleg LEVCHENKO</cp:lastModifiedBy>
  <cp:revision>2</cp:revision>
  <cp:lastPrinted>2018-05-29T10:34:00Z</cp:lastPrinted>
  <dcterms:created xsi:type="dcterms:W3CDTF">2021-06-11T10:56:00Z</dcterms:created>
  <dcterms:modified xsi:type="dcterms:W3CDTF">2021-06-11T10:56:00Z</dcterms:modified>
</cp:coreProperties>
</file>